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12BC60" w14:textId="4CE47D08" w:rsidR="00B02DFF" w:rsidRPr="00861AF9" w:rsidRDefault="00B02DFF" w:rsidP="00B02DFF">
      <w:pPr>
        <w:pStyle w:val="Title"/>
        <w:jc w:val="center"/>
        <w:rPr>
          <w:rFonts w:ascii="Arial" w:hAnsi="Arial" w:cs="Arial"/>
        </w:rPr>
      </w:pPr>
      <w:r w:rsidRPr="00861AF9">
        <w:rPr>
          <w:rFonts w:ascii="Arial" w:hAnsi="Arial" w:cs="Arial"/>
        </w:rPr>
        <w:t xml:space="preserve">Security Official: Manage Access </w:t>
      </w:r>
      <w:r>
        <w:rPr>
          <w:rFonts w:ascii="Arial" w:hAnsi="Arial" w:cs="Arial"/>
        </w:rPr>
        <w:t>(Approve or Reject Requests)</w:t>
      </w:r>
    </w:p>
    <w:p w14:paraId="683C4111" w14:textId="77777777" w:rsidR="00B02DFF" w:rsidRPr="009F66D1" w:rsidRDefault="00B02DFF" w:rsidP="00B02DFF">
      <w:pPr>
        <w:pStyle w:val="Heading1"/>
        <w:rPr>
          <w:rFonts w:ascii="Arial" w:hAnsi="Arial" w:cs="Arial"/>
        </w:rPr>
      </w:pPr>
      <w:bookmarkStart w:id="0" w:name="_Introduction"/>
      <w:bookmarkEnd w:id="0"/>
      <w:r w:rsidRPr="009F66D1">
        <w:rPr>
          <w:rFonts w:ascii="Arial" w:hAnsi="Arial" w:cs="Arial"/>
        </w:rPr>
        <w:t xml:space="preserve">Introduction </w:t>
      </w:r>
    </w:p>
    <w:p w14:paraId="6A990855" w14:textId="7FB1F8A8" w:rsidR="00B02DFF" w:rsidRPr="00191EE5" w:rsidRDefault="00B02DFF" w:rsidP="00B02DFF">
      <w:pPr>
        <w:rPr>
          <w:rFonts w:ascii="Arial" w:hAnsi="Arial" w:cs="Arial"/>
          <w:sz w:val="24"/>
        </w:rPr>
      </w:pPr>
      <w:r w:rsidRPr="00191EE5">
        <w:rPr>
          <w:rFonts w:ascii="Arial" w:hAnsi="Arial" w:cs="Arial"/>
          <w:sz w:val="24"/>
        </w:rPr>
        <w:t xml:space="preserve">This document will outline the steps a </w:t>
      </w:r>
      <w:r w:rsidRPr="00191EE5">
        <w:rPr>
          <w:rFonts w:ascii="Arial" w:hAnsi="Arial" w:cs="Arial"/>
          <w:b/>
          <w:sz w:val="24"/>
        </w:rPr>
        <w:t>Security Official</w:t>
      </w:r>
      <w:r w:rsidRPr="00191EE5">
        <w:rPr>
          <w:rFonts w:ascii="Arial" w:hAnsi="Arial" w:cs="Arial"/>
          <w:sz w:val="24"/>
        </w:rPr>
        <w:t xml:space="preserve"> needs to take to </w:t>
      </w:r>
      <w:r w:rsidRPr="00191EE5">
        <w:rPr>
          <w:rFonts w:ascii="Arial" w:hAnsi="Arial" w:cs="Arial"/>
          <w:b/>
          <w:sz w:val="24"/>
        </w:rPr>
        <w:t xml:space="preserve">approve </w:t>
      </w:r>
      <w:r w:rsidRPr="00F65730">
        <w:rPr>
          <w:rFonts w:ascii="Arial" w:hAnsi="Arial" w:cs="Arial"/>
          <w:b/>
          <w:sz w:val="24"/>
        </w:rPr>
        <w:t>or</w:t>
      </w:r>
      <w:r>
        <w:rPr>
          <w:rFonts w:ascii="Arial" w:hAnsi="Arial" w:cs="Arial"/>
          <w:b/>
          <w:sz w:val="24"/>
        </w:rPr>
        <w:t xml:space="preserve"> reject </w:t>
      </w:r>
      <w:r w:rsidRPr="00307B48">
        <w:rPr>
          <w:rFonts w:ascii="Arial" w:hAnsi="Arial" w:cs="Arial"/>
          <w:sz w:val="24"/>
        </w:rPr>
        <w:t>requests for</w:t>
      </w:r>
      <w:r>
        <w:rPr>
          <w:rFonts w:ascii="Arial" w:hAnsi="Arial" w:cs="Arial"/>
          <w:sz w:val="24"/>
        </w:rPr>
        <w:t xml:space="preserve"> access to</w:t>
      </w:r>
      <w:r>
        <w:rPr>
          <w:rFonts w:ascii="Arial" w:hAnsi="Arial" w:cs="Arial"/>
          <w:b/>
          <w:sz w:val="24"/>
        </w:rPr>
        <w:t xml:space="preserve"> </w:t>
      </w:r>
      <w:r>
        <w:rPr>
          <w:rFonts w:ascii="Arial" w:hAnsi="Arial" w:cs="Arial"/>
          <w:sz w:val="24"/>
        </w:rPr>
        <w:t xml:space="preserve">the </w:t>
      </w:r>
      <w:r w:rsidRPr="005D59F2">
        <w:rPr>
          <w:rFonts w:ascii="Arial" w:hAnsi="Arial" w:cs="Arial"/>
          <w:sz w:val="24"/>
        </w:rPr>
        <w:t>Internet Quality Improvement Evaluation System</w:t>
      </w:r>
      <w:r>
        <w:rPr>
          <w:rFonts w:ascii="Arial" w:hAnsi="Arial" w:cs="Arial"/>
          <w:sz w:val="24"/>
        </w:rPr>
        <w:t xml:space="preserve"> (iQIES)</w:t>
      </w:r>
      <w:r w:rsidRPr="00191EE5">
        <w:rPr>
          <w:rFonts w:ascii="Arial" w:hAnsi="Arial" w:cs="Arial"/>
          <w:sz w:val="24"/>
        </w:rPr>
        <w:t xml:space="preserve"> </w:t>
      </w:r>
      <w:r w:rsidRPr="00307B48">
        <w:rPr>
          <w:rFonts w:ascii="Arial" w:hAnsi="Arial" w:cs="Arial"/>
          <w:sz w:val="24"/>
        </w:rPr>
        <w:t>from additional users</w:t>
      </w:r>
      <w:r w:rsidRPr="00191EE5">
        <w:rPr>
          <w:rFonts w:ascii="Arial" w:hAnsi="Arial" w:cs="Arial"/>
          <w:sz w:val="24"/>
        </w:rPr>
        <w:t xml:space="preserve">, so they can view information or perform an action, such as submitting </w:t>
      </w:r>
      <w:r>
        <w:rPr>
          <w:rFonts w:ascii="Arial" w:hAnsi="Arial" w:cs="Arial"/>
          <w:sz w:val="24"/>
        </w:rPr>
        <w:t>assessments</w:t>
      </w:r>
      <w:r w:rsidRPr="00191EE5">
        <w:rPr>
          <w:rFonts w:ascii="Arial" w:hAnsi="Arial" w:cs="Arial"/>
          <w:sz w:val="24"/>
        </w:rPr>
        <w:t xml:space="preserve"> on behalf of the organization.  </w:t>
      </w:r>
    </w:p>
    <w:p w14:paraId="0BE198F2" w14:textId="69C15F1C" w:rsidR="00B02DFF" w:rsidRPr="00191EE5" w:rsidRDefault="00B02DFF" w:rsidP="00B02DFF">
      <w:pPr>
        <w:rPr>
          <w:rFonts w:ascii="Arial" w:hAnsi="Arial" w:cs="Arial"/>
          <w:sz w:val="24"/>
        </w:rPr>
      </w:pPr>
      <w:r w:rsidRPr="00191EE5">
        <w:rPr>
          <w:rFonts w:ascii="Arial" w:hAnsi="Arial" w:cs="Arial"/>
          <w:noProof/>
          <w:sz w:val="24"/>
        </w:rPr>
        <mc:AlternateContent>
          <mc:Choice Requires="wps">
            <w:drawing>
              <wp:anchor distT="45720" distB="45720" distL="114300" distR="114300" simplePos="0" relativeHeight="251658241" behindDoc="0" locked="0" layoutInCell="1" allowOverlap="1" wp14:anchorId="6E5548A5" wp14:editId="58D0CE49">
                <wp:simplePos x="0" y="0"/>
                <wp:positionH relativeFrom="page">
                  <wp:posOffset>5257800</wp:posOffset>
                </wp:positionH>
                <wp:positionV relativeFrom="paragraph">
                  <wp:posOffset>546735</wp:posOffset>
                </wp:positionV>
                <wp:extent cx="2105025" cy="1404620"/>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404620"/>
                        </a:xfrm>
                        <a:prstGeom prst="rect">
                          <a:avLst/>
                        </a:prstGeom>
                        <a:solidFill>
                          <a:schemeClr val="bg1"/>
                        </a:solidFill>
                        <a:ln w="9525">
                          <a:solidFill>
                            <a:srgbClr val="000000"/>
                          </a:solidFill>
                          <a:miter lim="800000"/>
                          <a:headEnd/>
                          <a:tailEnd/>
                        </a:ln>
                      </wps:spPr>
                      <wps:txbx>
                        <w:txbxContent>
                          <w:p w14:paraId="72EC00BE" w14:textId="77777777" w:rsidR="00B02DFF" w:rsidRPr="00B422BA" w:rsidRDefault="00B02DFF" w:rsidP="00B02DFF">
                            <w:pPr>
                              <w:pStyle w:val="Heading4"/>
                              <w:rPr>
                                <w:rFonts w:ascii="Arial" w:hAnsi="Arial" w:cs="Arial"/>
                                <w:b/>
                              </w:rPr>
                            </w:pPr>
                            <w:r w:rsidRPr="00B422BA">
                              <w:rPr>
                                <w:rFonts w:ascii="Arial" w:hAnsi="Arial" w:cs="Arial"/>
                                <w:b/>
                              </w:rPr>
                              <w:t>Helpful hint</w:t>
                            </w:r>
                          </w:p>
                          <w:p w14:paraId="62E56CA3" w14:textId="77777777" w:rsidR="00B02DFF" w:rsidRDefault="00B02DFF" w:rsidP="00B02DFF">
                            <w:pPr>
                              <w:rPr>
                                <w:rFonts w:ascii="Arial" w:hAnsi="Arial" w:cs="Arial"/>
                              </w:rPr>
                            </w:pPr>
                            <w:r w:rsidRPr="009F66D1">
                              <w:rPr>
                                <w:rFonts w:ascii="Arial" w:hAnsi="Arial" w:cs="Arial"/>
                              </w:rPr>
                              <w:t>Consider adding a second</w:t>
                            </w:r>
                            <w:r>
                              <w:rPr>
                                <w:rFonts w:ascii="Arial" w:hAnsi="Arial" w:cs="Arial"/>
                              </w:rPr>
                              <w:t xml:space="preserve"> (or third) </w:t>
                            </w:r>
                            <w:r w:rsidRPr="009F66D1">
                              <w:rPr>
                                <w:rFonts w:ascii="Arial" w:hAnsi="Arial" w:cs="Arial"/>
                              </w:rPr>
                              <w:t xml:space="preserve">Security Official to your organization to ensure someone is always available to approve requests. </w:t>
                            </w:r>
                          </w:p>
                          <w:p w14:paraId="16858D8C" w14:textId="77777777" w:rsidR="00B02DFF" w:rsidRDefault="00B02DFF" w:rsidP="00B02DFF">
                            <w:r w:rsidRPr="009F66D1">
                              <w:rPr>
                                <w:rFonts w:ascii="Arial" w:hAnsi="Arial" w:cs="Arial"/>
                              </w:rPr>
                              <w:t>There is no limit to the number of Security Officials your organization can have.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5548A5" id="_x0000_t202" coordsize="21600,21600" o:spt="202" path="m,l,21600r21600,l21600,xe">
                <v:stroke joinstyle="miter"/>
                <v:path gradientshapeok="t" o:connecttype="rect"/>
              </v:shapetype>
              <v:shape id="Text Box 2" o:spid="_x0000_s1026" type="#_x0000_t202" style="position:absolute;margin-left:414pt;margin-top:43.05pt;width:165.75pt;height:110.6pt;z-index:25165824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" fillcolor="white [3212]">
                <v:textbox style="mso-fit-shape-to-text:t">
                  <w:txbxContent>
                    <w:p w14:paraId="72EC00BE" w14:textId="77777777" w:rsidR="00B02DFF" w:rsidRPr="00B422BA" w:rsidRDefault="00B02DFF" w:rsidP="00B02DFF">
                      <w:pPr>
                        <w:pStyle w:val="Heading4"/>
                        <w:rPr>
                          <w:rFonts w:ascii="Arial" w:hAnsi="Arial" w:cs="Arial"/>
                          <w:b/>
                        </w:rPr>
                      </w:pPr>
                      <w:r w:rsidRPr="00B422BA">
                        <w:rPr>
                          <w:rFonts w:ascii="Arial" w:hAnsi="Arial" w:cs="Arial"/>
                          <w:b/>
                        </w:rPr>
                        <w:t>Helpful hint</w:t>
                      </w:r>
                    </w:p>
                    <w:p w14:paraId="62E56CA3" w14:textId="77777777" w:rsidR="00B02DFF" w:rsidRDefault="00B02DFF" w:rsidP="00B02DFF">
                      <w:pPr>
                        <w:rPr>
                          <w:rFonts w:ascii="Arial" w:hAnsi="Arial" w:cs="Arial"/>
                        </w:rPr>
                      </w:pPr>
                      <w:r w:rsidRPr="009F66D1">
                        <w:rPr>
                          <w:rFonts w:ascii="Arial" w:hAnsi="Arial" w:cs="Arial"/>
                        </w:rPr>
                        <w:t>Consider adding a second</w:t>
                      </w:r>
                      <w:r>
                        <w:rPr>
                          <w:rFonts w:ascii="Arial" w:hAnsi="Arial" w:cs="Arial"/>
                        </w:rPr>
                        <w:t xml:space="preserve"> (or third) </w:t>
                      </w:r>
                      <w:r w:rsidRPr="009F66D1">
                        <w:rPr>
                          <w:rFonts w:ascii="Arial" w:hAnsi="Arial" w:cs="Arial"/>
                        </w:rPr>
                        <w:t xml:space="preserve">Security Official to your organization to ensure someone is always available to approve requests. </w:t>
                      </w:r>
                    </w:p>
                    <w:p w14:paraId="16858D8C" w14:textId="77777777" w:rsidR="00B02DFF" w:rsidRDefault="00B02DFF" w:rsidP="00B02DFF">
                      <w:r w:rsidRPr="009F66D1">
                        <w:rPr>
                          <w:rFonts w:ascii="Arial" w:hAnsi="Arial" w:cs="Arial"/>
                        </w:rPr>
                        <w:t>There is no limit to the number of Security Officials your organization can have.</w:t>
                      </w:r>
                    </w:p>
                  </w:txbxContent>
                </v:textbox>
                <w10:wrap type="square" anchorx="page"/>
              </v:shape>
            </w:pict>
          </mc:Fallback>
        </mc:AlternateContent>
      </w:r>
      <w:bookmarkStart w:id="1" w:name="_Hlk528568291"/>
      <w:r>
        <w:rPr>
          <w:rFonts w:ascii="Arial" w:hAnsi="Arial" w:cs="Arial"/>
          <w:sz w:val="24"/>
        </w:rPr>
        <w:t>Beginning February 2019</w:t>
      </w:r>
      <w:r w:rsidRPr="00191EE5">
        <w:rPr>
          <w:rFonts w:ascii="Arial" w:hAnsi="Arial" w:cs="Arial"/>
          <w:sz w:val="24"/>
        </w:rPr>
        <w:t>, all Security Officials will approve requests by signing in to</w:t>
      </w:r>
      <w:r>
        <w:rPr>
          <w:rFonts w:ascii="Arial" w:hAnsi="Arial" w:cs="Arial"/>
          <w:sz w:val="24"/>
        </w:rPr>
        <w:t xml:space="preserve"> the </w:t>
      </w:r>
      <w:r w:rsidRPr="0061194E">
        <w:rPr>
          <w:rFonts w:ascii="Arial" w:hAnsi="Arial" w:cs="Arial"/>
          <w:sz w:val="24"/>
        </w:rPr>
        <w:t xml:space="preserve">HCQIS Access Roles and Profile (HARP) </w:t>
      </w:r>
      <w:r>
        <w:rPr>
          <w:rFonts w:ascii="Arial" w:hAnsi="Arial" w:cs="Arial"/>
          <w:sz w:val="24"/>
        </w:rPr>
        <w:t>website,</w:t>
      </w:r>
      <w:r w:rsidRPr="00191EE5">
        <w:rPr>
          <w:rFonts w:ascii="Arial" w:hAnsi="Arial" w:cs="Arial"/>
          <w:sz w:val="24"/>
        </w:rPr>
        <w:t xml:space="preserve"> </w:t>
      </w:r>
      <w:r w:rsidRPr="00E23503">
        <w:rPr>
          <w:rStyle w:val="Hyperlink"/>
          <w:rFonts w:ascii="Arial" w:hAnsi="Arial" w:cs="Arial"/>
          <w:sz w:val="24"/>
        </w:rPr>
        <w:t>harp.qualitynet.org</w:t>
      </w:r>
      <w:r w:rsidRPr="00E23503" w:rsidDel="00E23503">
        <w:rPr>
          <w:rStyle w:val="Hyperlink"/>
          <w:rFonts w:ascii="Arial" w:hAnsi="Arial" w:cs="Arial"/>
          <w:sz w:val="24"/>
        </w:rPr>
        <w:t xml:space="preserve"> </w:t>
      </w:r>
      <w:r w:rsidRPr="00191EE5">
        <w:rPr>
          <w:rFonts w:ascii="Arial" w:hAnsi="Arial" w:cs="Arial"/>
          <w:sz w:val="24"/>
        </w:rPr>
        <w:t xml:space="preserve">. </w:t>
      </w:r>
      <w:bookmarkEnd w:id="1"/>
      <w:r w:rsidRPr="00191EE5">
        <w:rPr>
          <w:rFonts w:ascii="Arial" w:hAnsi="Arial" w:cs="Arial"/>
          <w:sz w:val="24"/>
        </w:rPr>
        <w:t xml:space="preserve">This will allow Security Officials to manage all of their </w:t>
      </w:r>
      <w:r>
        <w:rPr>
          <w:rFonts w:ascii="Arial" w:hAnsi="Arial" w:cs="Arial"/>
          <w:sz w:val="24"/>
        </w:rPr>
        <w:t>iQIES</w:t>
      </w:r>
      <w:r w:rsidRPr="00191EE5">
        <w:rPr>
          <w:rFonts w:ascii="Arial" w:hAnsi="Arial" w:cs="Arial"/>
          <w:sz w:val="24"/>
        </w:rPr>
        <w:t xml:space="preserve"> </w:t>
      </w:r>
      <w:r>
        <w:rPr>
          <w:rFonts w:ascii="Arial" w:hAnsi="Arial" w:cs="Arial"/>
          <w:sz w:val="24"/>
        </w:rPr>
        <w:t xml:space="preserve">access request </w:t>
      </w:r>
      <w:r w:rsidRPr="00191EE5">
        <w:rPr>
          <w:rFonts w:ascii="Arial" w:hAnsi="Arial" w:cs="Arial"/>
          <w:sz w:val="24"/>
        </w:rPr>
        <w:t xml:space="preserve">activities in one place. </w:t>
      </w:r>
      <w:bookmarkStart w:id="2" w:name="_GoBack"/>
      <w:bookmarkEnd w:id="2"/>
    </w:p>
    <w:p w14:paraId="175D7132" w14:textId="5E0E0C62" w:rsidR="00B02DFF" w:rsidRPr="00191EE5" w:rsidRDefault="00B02DFF" w:rsidP="00B02DFF">
      <w:pPr>
        <w:rPr>
          <w:rFonts w:ascii="Arial" w:hAnsi="Arial" w:cs="Arial"/>
          <w:sz w:val="24"/>
        </w:rPr>
      </w:pPr>
      <w:r w:rsidRPr="00191EE5">
        <w:rPr>
          <w:rFonts w:ascii="Arial" w:hAnsi="Arial" w:cs="Arial"/>
          <w:sz w:val="24"/>
        </w:rPr>
        <w:t xml:space="preserve">The main difference between the Security Official role and the </w:t>
      </w:r>
      <w:r>
        <w:rPr>
          <w:rFonts w:ascii="Arial" w:hAnsi="Arial" w:cs="Arial"/>
          <w:sz w:val="24"/>
        </w:rPr>
        <w:t>other user</w:t>
      </w:r>
      <w:r w:rsidRPr="00191EE5">
        <w:rPr>
          <w:rFonts w:ascii="Arial" w:hAnsi="Arial" w:cs="Arial"/>
          <w:sz w:val="24"/>
        </w:rPr>
        <w:t xml:space="preserve"> role</w:t>
      </w:r>
      <w:r>
        <w:rPr>
          <w:rFonts w:ascii="Arial" w:hAnsi="Arial" w:cs="Arial"/>
          <w:sz w:val="24"/>
        </w:rPr>
        <w:t>s</w:t>
      </w:r>
      <w:r w:rsidRPr="00191EE5">
        <w:rPr>
          <w:rFonts w:ascii="Arial" w:hAnsi="Arial" w:cs="Arial"/>
          <w:sz w:val="24"/>
        </w:rPr>
        <w:t xml:space="preserve"> is that Security Officials are responsible for approving (or </w:t>
      </w:r>
      <w:r>
        <w:rPr>
          <w:rFonts w:ascii="Arial" w:hAnsi="Arial" w:cs="Arial"/>
          <w:sz w:val="24"/>
        </w:rPr>
        <w:t>rejecting</w:t>
      </w:r>
      <w:r w:rsidRPr="00191EE5">
        <w:rPr>
          <w:rFonts w:ascii="Arial" w:hAnsi="Arial" w:cs="Arial"/>
          <w:sz w:val="24"/>
        </w:rPr>
        <w:t xml:space="preserve">) requests from additional users for their organization. If you are the only Security Official for your organization, you will be responsible for approving all requests. </w:t>
      </w:r>
    </w:p>
    <w:p w14:paraId="16BCBE67" w14:textId="5A46AD09" w:rsidR="00B02DFF" w:rsidRPr="00191EE5" w:rsidRDefault="00B02DFF" w:rsidP="00B02DFF">
      <w:pPr>
        <w:rPr>
          <w:rFonts w:ascii="Arial" w:hAnsi="Arial" w:cs="Arial"/>
          <w:sz w:val="24"/>
        </w:rPr>
      </w:pPr>
      <w:r w:rsidRPr="00191EE5">
        <w:rPr>
          <w:rFonts w:ascii="Arial" w:hAnsi="Arial" w:cs="Arial"/>
          <w:sz w:val="24"/>
        </w:rPr>
        <w:t>There are three simple steps for approving role requests:</w:t>
      </w:r>
    </w:p>
    <w:p w14:paraId="64692043" w14:textId="297D3B7B" w:rsidR="00B02DFF" w:rsidRPr="0061194E" w:rsidRDefault="00B02DFF" w:rsidP="00B02DFF">
      <w:pPr>
        <w:pStyle w:val="ListParagraph"/>
        <w:numPr>
          <w:ilvl w:val="0"/>
          <w:numId w:val="2"/>
        </w:numPr>
        <w:rPr>
          <w:rFonts w:ascii="Arial" w:hAnsi="Arial" w:cs="Arial"/>
          <w:sz w:val="24"/>
        </w:rPr>
      </w:pPr>
      <w:r w:rsidRPr="00191EE5">
        <w:rPr>
          <w:rFonts w:ascii="Arial" w:hAnsi="Arial" w:cs="Arial"/>
          <w:sz w:val="24"/>
        </w:rPr>
        <w:t xml:space="preserve">Sign in </w:t>
      </w:r>
      <w:r w:rsidRPr="0061194E">
        <w:rPr>
          <w:rFonts w:ascii="Arial" w:hAnsi="Arial" w:cs="Arial"/>
          <w:sz w:val="24"/>
        </w:rPr>
        <w:t xml:space="preserve">to the HCQIS Access Roles and Profile (HARP) website at </w:t>
      </w:r>
      <w:hyperlink r:id="rId12" w:history="1">
        <w:r w:rsidRPr="00307B48">
          <w:rPr>
            <w:rFonts w:ascii="Arial" w:eastAsia="Calibri" w:hAnsi="Arial" w:cs="Arial"/>
            <w:color w:val="0000FF"/>
            <w:sz w:val="24"/>
            <w:szCs w:val="24"/>
            <w:u w:val="single"/>
          </w:rPr>
          <w:t>https://harp.qualitynet.org</w:t>
        </w:r>
      </w:hyperlink>
      <w:r w:rsidRPr="0061194E" w:rsidDel="0061194E">
        <w:rPr>
          <w:rStyle w:val="Hyperlink"/>
          <w:rFonts w:ascii="Arial" w:hAnsi="Arial" w:cs="Arial"/>
          <w:sz w:val="24"/>
        </w:rPr>
        <w:t xml:space="preserve"> </w:t>
      </w:r>
    </w:p>
    <w:p w14:paraId="418F89D9" w14:textId="445FA41E" w:rsidR="00B02DFF" w:rsidRDefault="00B02DFF" w:rsidP="00B02DFF">
      <w:pPr>
        <w:pStyle w:val="ListParagraph"/>
        <w:numPr>
          <w:ilvl w:val="0"/>
          <w:numId w:val="2"/>
        </w:numPr>
        <w:rPr>
          <w:rFonts w:ascii="Arial" w:hAnsi="Arial" w:cs="Arial"/>
          <w:sz w:val="24"/>
        </w:rPr>
      </w:pPr>
      <w:r w:rsidRPr="00191EE5">
        <w:rPr>
          <w:rFonts w:ascii="Arial" w:hAnsi="Arial" w:cs="Arial"/>
          <w:sz w:val="24"/>
        </w:rPr>
        <w:t xml:space="preserve">Navigate to </w:t>
      </w:r>
      <w:r>
        <w:rPr>
          <w:rFonts w:ascii="Arial" w:hAnsi="Arial" w:cs="Arial"/>
          <w:sz w:val="24"/>
        </w:rPr>
        <w:t>the “Security Official” navigation item</w:t>
      </w:r>
    </w:p>
    <w:p w14:paraId="5E2E3D83" w14:textId="2427E2D9" w:rsidR="00B02DFF" w:rsidRPr="00F65730" w:rsidRDefault="00B02DFF" w:rsidP="00B02DFF">
      <w:pPr>
        <w:pStyle w:val="ListParagraph"/>
        <w:numPr>
          <w:ilvl w:val="0"/>
          <w:numId w:val="2"/>
        </w:numPr>
        <w:rPr>
          <w:rFonts w:ascii="Arial" w:hAnsi="Arial" w:cs="Arial"/>
          <w:sz w:val="24"/>
        </w:rPr>
      </w:pPr>
      <w:r w:rsidRPr="00F65730">
        <w:rPr>
          <w:rFonts w:ascii="Arial" w:hAnsi="Arial" w:cs="Arial"/>
          <w:sz w:val="24"/>
        </w:rPr>
        <w:t xml:space="preserve">Approve or </w:t>
      </w:r>
      <w:r>
        <w:rPr>
          <w:rFonts w:ascii="Arial" w:hAnsi="Arial" w:cs="Arial"/>
          <w:sz w:val="24"/>
        </w:rPr>
        <w:t>reject</w:t>
      </w:r>
      <w:r w:rsidRPr="00F65730">
        <w:rPr>
          <w:rFonts w:ascii="Arial" w:hAnsi="Arial" w:cs="Arial"/>
          <w:sz w:val="24"/>
        </w:rPr>
        <w:t xml:space="preserve"> the Pending Requests in your queue</w:t>
      </w:r>
      <w:r>
        <w:rPr>
          <w:rFonts w:ascii="Arial" w:hAnsi="Arial" w:cs="Arial"/>
          <w:sz w:val="24"/>
        </w:rPr>
        <w:t xml:space="preserve"> from “Role Requests” in the left sidebar</w:t>
      </w:r>
      <w:r w:rsidRPr="00051EA1">
        <w:t xml:space="preserve"> </w:t>
      </w:r>
    </w:p>
    <w:p w14:paraId="075902AE" w14:textId="77777777" w:rsidR="00B02DFF" w:rsidRDefault="00B02DFF" w:rsidP="00B02DFF">
      <w:pPr>
        <w:ind w:left="360"/>
      </w:pPr>
    </w:p>
    <w:p w14:paraId="29E89E6A" w14:textId="05B4E244" w:rsidR="00B02DFF" w:rsidRPr="00F65730" w:rsidRDefault="00B02DFF" w:rsidP="00B02DFF">
      <w:pPr>
        <w:pStyle w:val="Heading1"/>
        <w:rPr>
          <w:rFonts w:ascii="Arial" w:hAnsi="Arial" w:cs="Arial"/>
          <w:sz w:val="24"/>
        </w:rPr>
      </w:pPr>
      <w:bookmarkStart w:id="3" w:name="_Ref345124"/>
      <w:r w:rsidRPr="00F65730">
        <w:rPr>
          <w:rFonts w:ascii="Arial" w:hAnsi="Arial" w:cs="Arial"/>
        </w:rPr>
        <w:lastRenderedPageBreak/>
        <w:t>Approval/Denial Role Request Workflow with Screenshots</w:t>
      </w:r>
      <w:bookmarkEnd w:id="3"/>
    </w:p>
    <w:p w14:paraId="799C720C" w14:textId="29367168" w:rsidR="00B02DFF" w:rsidRPr="00F65730" w:rsidRDefault="00B02DFF" w:rsidP="00B02DFF">
      <w:pPr>
        <w:pStyle w:val="Heading2"/>
        <w:rPr>
          <w:rFonts w:ascii="Arial" w:hAnsi="Arial" w:cs="Arial"/>
        </w:rPr>
      </w:pPr>
      <w:bookmarkStart w:id="4" w:name="_Step_1._Sign"/>
      <w:bookmarkEnd w:id="4"/>
      <w:r w:rsidRPr="00F65730">
        <w:rPr>
          <w:rFonts w:ascii="Arial" w:hAnsi="Arial" w:cs="Arial"/>
        </w:rPr>
        <w:t xml:space="preserve">Step 1. Sign-in to </w:t>
      </w:r>
      <w:r>
        <w:rPr>
          <w:rFonts w:ascii="Arial" w:hAnsi="Arial" w:cs="Arial"/>
        </w:rPr>
        <w:t>HARP</w:t>
      </w:r>
    </w:p>
    <w:p w14:paraId="0824E7D1" w14:textId="0CC39B3E" w:rsidR="00B02DFF" w:rsidRDefault="00B02DFF" w:rsidP="00B02DFF">
      <w:pPr>
        <w:rPr>
          <w:rFonts w:ascii="Arial" w:hAnsi="Arial" w:cs="Arial"/>
        </w:rPr>
      </w:pPr>
      <w:r w:rsidRPr="008C474C">
        <w:rPr>
          <w:rFonts w:cstheme="minorHAnsi"/>
          <w:noProof/>
        </w:rPr>
        <mc:AlternateContent>
          <mc:Choice Requires="wps">
            <w:drawing>
              <wp:anchor distT="45720" distB="45720" distL="114300" distR="114300" simplePos="0" relativeHeight="251658240" behindDoc="0" locked="0" layoutInCell="1" allowOverlap="1" wp14:anchorId="5D86B988" wp14:editId="2C68FD2C">
                <wp:simplePos x="0" y="0"/>
                <wp:positionH relativeFrom="margin">
                  <wp:align>right</wp:align>
                </wp:positionH>
                <wp:positionV relativeFrom="paragraph">
                  <wp:posOffset>833120</wp:posOffset>
                </wp:positionV>
                <wp:extent cx="5915025" cy="981075"/>
                <wp:effectExtent l="0" t="0" r="2857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81075"/>
                        </a:xfrm>
                        <a:prstGeom prst="rect">
                          <a:avLst/>
                        </a:prstGeom>
                        <a:solidFill>
                          <a:schemeClr val="bg1"/>
                        </a:solidFill>
                        <a:ln w="9525">
                          <a:solidFill>
                            <a:srgbClr val="000000"/>
                          </a:solidFill>
                          <a:miter lim="800000"/>
                          <a:headEnd/>
                          <a:tailEnd/>
                        </a:ln>
                      </wps:spPr>
                      <wps:txbx>
                        <w:txbxContent>
                          <w:p w14:paraId="1C93EFA8" w14:textId="77777777" w:rsidR="00B02DFF" w:rsidRPr="002635BF" w:rsidRDefault="00B02DFF" w:rsidP="00B02DFF">
                            <w:pPr>
                              <w:pStyle w:val="Heading4"/>
                              <w:rPr>
                                <w:rFonts w:ascii="Arial" w:hAnsi="Arial" w:cs="Arial"/>
                                <w:b/>
                              </w:rPr>
                            </w:pPr>
                            <w:r w:rsidRPr="002635BF">
                              <w:rPr>
                                <w:rFonts w:ascii="Arial" w:hAnsi="Arial" w:cs="Arial"/>
                                <w:b/>
                              </w:rPr>
                              <w:t>New users</w:t>
                            </w:r>
                          </w:p>
                          <w:p w14:paraId="725DB18E" w14:textId="77777777" w:rsidR="00B02DFF" w:rsidRPr="002635BF" w:rsidRDefault="00B02DFF" w:rsidP="00B02DFF">
                            <w:pPr>
                              <w:rPr>
                                <w:rFonts w:ascii="Arial" w:hAnsi="Arial" w:cs="Arial"/>
                              </w:rPr>
                            </w:pPr>
                            <w:r w:rsidRPr="002635BF">
                              <w:rPr>
                                <w:rFonts w:ascii="Arial" w:hAnsi="Arial" w:cs="Arial"/>
                              </w:rPr>
                              <w:t>Sign in with your newly created HARP credentials</w:t>
                            </w:r>
                          </w:p>
                          <w:p w14:paraId="0F719744" w14:textId="77777777" w:rsidR="00B02DFF" w:rsidRPr="002635BF" w:rsidRDefault="00B02DFF" w:rsidP="00B02DFF">
                            <w:pPr>
                              <w:pStyle w:val="Heading4"/>
                              <w:rPr>
                                <w:rFonts w:ascii="Arial" w:hAnsi="Arial" w:cs="Arial"/>
                                <w:b/>
                              </w:rPr>
                            </w:pPr>
                            <w:r w:rsidRPr="002635BF">
                              <w:rPr>
                                <w:rFonts w:ascii="Arial" w:hAnsi="Arial" w:cs="Arial"/>
                                <w:b/>
                              </w:rPr>
                              <w:t>Don’t have an Account?</w:t>
                            </w:r>
                          </w:p>
                          <w:p w14:paraId="13C4B6CA" w14:textId="77777777" w:rsidR="00B02DFF" w:rsidRPr="002635BF" w:rsidRDefault="00B02DFF" w:rsidP="00B02DFF">
                            <w:pPr>
                              <w:rPr>
                                <w:rFonts w:ascii="Arial" w:hAnsi="Arial" w:cs="Arial"/>
                              </w:rPr>
                            </w:pPr>
                            <w:r w:rsidRPr="002635BF">
                              <w:rPr>
                                <w:rFonts w:ascii="Arial" w:hAnsi="Arial" w:cs="Arial"/>
                              </w:rPr>
                              <w:t xml:space="preserve">Click </w:t>
                            </w:r>
                            <w:r w:rsidRPr="00307B48">
                              <w:rPr>
                                <w:rFonts w:ascii="Arial" w:hAnsi="Arial" w:cs="Arial"/>
                                <w:b/>
                              </w:rPr>
                              <w:t>Sign Up</w:t>
                            </w:r>
                            <w:r>
                              <w:rPr>
                                <w:rFonts w:ascii="Arial" w:hAnsi="Arial" w:cs="Arial"/>
                              </w:rPr>
                              <w:t xml:space="preserve"> under the </w:t>
                            </w:r>
                            <w:r w:rsidRPr="00307B48">
                              <w:rPr>
                                <w:rFonts w:ascii="Arial" w:hAnsi="Arial" w:cs="Arial"/>
                                <w:b/>
                              </w:rPr>
                              <w:t>Login</w:t>
                            </w:r>
                            <w:r>
                              <w:rPr>
                                <w:rFonts w:ascii="Arial" w:hAnsi="Arial" w:cs="Arial"/>
                              </w:rPr>
                              <w:t xml:space="preserve"> button.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6B988" id="_x0000_s1027" type="#_x0000_t202" style="position:absolute;margin-left:414.55pt;margin-top:65.6pt;width:465.75pt;height:77.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" fillcolor="white [3212]">
                <v:textbox>
                  <w:txbxContent>
                    <w:p w14:paraId="1C93EFA8" w14:textId="77777777" w:rsidR="00B02DFF" w:rsidRPr="002635BF" w:rsidRDefault="00B02DFF" w:rsidP="00B02DFF">
                      <w:pPr>
                        <w:pStyle w:val="Heading4"/>
                        <w:rPr>
                          <w:rFonts w:ascii="Arial" w:hAnsi="Arial" w:cs="Arial"/>
                          <w:b/>
                        </w:rPr>
                      </w:pPr>
                      <w:r w:rsidRPr="002635BF">
                        <w:rPr>
                          <w:rFonts w:ascii="Arial" w:hAnsi="Arial" w:cs="Arial"/>
                          <w:b/>
                        </w:rPr>
                        <w:t>New users</w:t>
                      </w:r>
                    </w:p>
                    <w:p w14:paraId="725DB18E" w14:textId="77777777" w:rsidR="00B02DFF" w:rsidRPr="002635BF" w:rsidRDefault="00B02DFF" w:rsidP="00B02DFF">
                      <w:pPr>
                        <w:rPr>
                          <w:rFonts w:ascii="Arial" w:hAnsi="Arial" w:cs="Arial"/>
                        </w:rPr>
                      </w:pPr>
                      <w:r w:rsidRPr="002635BF">
                        <w:rPr>
                          <w:rFonts w:ascii="Arial" w:hAnsi="Arial" w:cs="Arial"/>
                        </w:rPr>
                        <w:t>Sign in with your newly created HARP credentials</w:t>
                      </w:r>
                    </w:p>
                    <w:p w14:paraId="0F719744" w14:textId="77777777" w:rsidR="00B02DFF" w:rsidRPr="002635BF" w:rsidRDefault="00B02DFF" w:rsidP="00B02DFF">
                      <w:pPr>
                        <w:pStyle w:val="Heading4"/>
                        <w:rPr>
                          <w:rFonts w:ascii="Arial" w:hAnsi="Arial" w:cs="Arial"/>
                          <w:b/>
                        </w:rPr>
                      </w:pPr>
                      <w:r w:rsidRPr="002635BF">
                        <w:rPr>
                          <w:rFonts w:ascii="Arial" w:hAnsi="Arial" w:cs="Arial"/>
                          <w:b/>
                        </w:rPr>
                        <w:t>Don’t have an Account?</w:t>
                      </w:r>
                    </w:p>
                    <w:p w14:paraId="13C4B6CA" w14:textId="77777777" w:rsidR="00B02DFF" w:rsidRPr="002635BF" w:rsidRDefault="00B02DFF" w:rsidP="00B02DFF">
                      <w:pPr>
                        <w:rPr>
                          <w:rFonts w:ascii="Arial" w:hAnsi="Arial" w:cs="Arial"/>
                        </w:rPr>
                      </w:pPr>
                      <w:r w:rsidRPr="002635BF">
                        <w:rPr>
                          <w:rFonts w:ascii="Arial" w:hAnsi="Arial" w:cs="Arial"/>
                        </w:rPr>
                        <w:t xml:space="preserve">Click </w:t>
                      </w:r>
                      <w:r w:rsidRPr="00307B48">
                        <w:rPr>
                          <w:rFonts w:ascii="Arial" w:hAnsi="Arial" w:cs="Arial"/>
                          <w:b/>
                        </w:rPr>
                        <w:t>Sign Up</w:t>
                      </w:r>
                      <w:r>
                        <w:rPr>
                          <w:rFonts w:ascii="Arial" w:hAnsi="Arial" w:cs="Arial"/>
                        </w:rPr>
                        <w:t xml:space="preserve"> under the </w:t>
                      </w:r>
                      <w:r w:rsidRPr="00307B48">
                        <w:rPr>
                          <w:rFonts w:ascii="Arial" w:hAnsi="Arial" w:cs="Arial"/>
                          <w:b/>
                        </w:rPr>
                        <w:t>Login</w:t>
                      </w:r>
                      <w:r>
                        <w:rPr>
                          <w:rFonts w:ascii="Arial" w:hAnsi="Arial" w:cs="Arial"/>
                        </w:rPr>
                        <w:t xml:space="preserve"> button.</w:t>
                      </w:r>
                    </w:p>
                  </w:txbxContent>
                </v:textbox>
                <w10:wrap type="square" anchorx="margin"/>
              </v:shape>
            </w:pict>
          </mc:Fallback>
        </mc:AlternateContent>
      </w:r>
      <w:r w:rsidRPr="00473F55">
        <w:rPr>
          <w:rFonts w:ascii="Arial" w:hAnsi="Arial" w:cs="Arial"/>
        </w:rPr>
        <w:t xml:space="preserve">Go to </w:t>
      </w:r>
      <w:r w:rsidRPr="006135F3">
        <w:rPr>
          <w:rFonts w:ascii="Arial" w:hAnsi="Arial" w:cs="Arial"/>
        </w:rPr>
        <w:t>harp.qualitynet.org</w:t>
      </w:r>
      <w:r>
        <w:rPr>
          <w:rFonts w:ascii="Arial" w:hAnsi="Arial" w:cs="Arial"/>
        </w:rPr>
        <w:t>.</w:t>
      </w:r>
      <w:r w:rsidRPr="00473F55">
        <w:rPr>
          <w:rFonts w:ascii="Arial" w:hAnsi="Arial" w:cs="Arial"/>
        </w:rPr>
        <w:t xml:space="preserve"> </w:t>
      </w:r>
      <w:bookmarkStart w:id="5" w:name="_Hlk528568563"/>
      <w:r w:rsidRPr="00473F55">
        <w:rPr>
          <w:rFonts w:ascii="Arial" w:hAnsi="Arial" w:cs="Arial"/>
        </w:rPr>
        <w:t xml:space="preserve">Enter your </w:t>
      </w:r>
      <w:r w:rsidRPr="00473F55">
        <w:rPr>
          <w:rFonts w:ascii="Arial" w:hAnsi="Arial" w:cs="Arial"/>
          <w:b/>
        </w:rPr>
        <w:t>User ID</w:t>
      </w:r>
      <w:r w:rsidRPr="00473F55">
        <w:rPr>
          <w:rFonts w:ascii="Arial" w:hAnsi="Arial" w:cs="Arial"/>
        </w:rPr>
        <w:t xml:space="preserve"> and </w:t>
      </w:r>
      <w:r>
        <w:rPr>
          <w:rFonts w:ascii="Arial" w:hAnsi="Arial" w:cs="Arial"/>
          <w:b/>
        </w:rPr>
        <w:t>p</w:t>
      </w:r>
      <w:r w:rsidRPr="00473F55">
        <w:rPr>
          <w:rFonts w:ascii="Arial" w:hAnsi="Arial" w:cs="Arial"/>
          <w:b/>
        </w:rPr>
        <w:t>assword</w:t>
      </w:r>
      <w:r w:rsidRPr="00473F55">
        <w:rPr>
          <w:rFonts w:ascii="Arial" w:hAnsi="Arial" w:cs="Arial"/>
        </w:rPr>
        <w:t xml:space="preserve"> in the requested fields</w:t>
      </w:r>
      <w:r>
        <w:rPr>
          <w:rFonts w:ascii="Arial" w:hAnsi="Arial" w:cs="Arial"/>
        </w:rPr>
        <w:t xml:space="preserve">, agree to the </w:t>
      </w:r>
      <w:r>
        <w:rPr>
          <w:rFonts w:ascii="Arial" w:hAnsi="Arial" w:cs="Arial"/>
          <w:b/>
        </w:rPr>
        <w:t>Terms and Conditions</w:t>
      </w:r>
      <w:r>
        <w:rPr>
          <w:rFonts w:ascii="Arial" w:hAnsi="Arial" w:cs="Arial"/>
        </w:rPr>
        <w:t xml:space="preserve"> and click </w:t>
      </w:r>
      <w:r>
        <w:rPr>
          <w:rFonts w:ascii="Arial" w:hAnsi="Arial" w:cs="Arial"/>
          <w:b/>
        </w:rPr>
        <w:t>Login</w:t>
      </w:r>
      <w:r>
        <w:rPr>
          <w:rFonts w:ascii="Arial" w:hAnsi="Arial" w:cs="Arial"/>
        </w:rPr>
        <w:t xml:space="preserve"> (you will be prompted to provide a security code from your two-factor authentication.)</w:t>
      </w:r>
      <w:bookmarkEnd w:id="5"/>
    </w:p>
    <w:p w14:paraId="47273FF6" w14:textId="77777777" w:rsidR="00B02DFF" w:rsidRDefault="00B02DFF" w:rsidP="00B02DFF">
      <w:pPr>
        <w:rPr>
          <w:rFonts w:ascii="Arial" w:hAnsi="Arial" w:cs="Arial"/>
        </w:rPr>
      </w:pPr>
    </w:p>
    <w:p w14:paraId="37DBF7F1" w14:textId="77777777" w:rsidR="00B02DFF" w:rsidRDefault="00B02DFF" w:rsidP="00B02DFF">
      <w:pPr>
        <w:jc w:val="center"/>
        <w:rPr>
          <w:noProof/>
        </w:rPr>
      </w:pPr>
    </w:p>
    <w:p w14:paraId="72E5382C" w14:textId="494A062E" w:rsidR="00B02DFF" w:rsidRDefault="00B02DFF" w:rsidP="00B02DFF">
      <w:pPr>
        <w:jc w:val="center"/>
        <w:rPr>
          <w:rFonts w:ascii="Arial" w:hAnsi="Arial" w:cs="Arial"/>
        </w:rPr>
      </w:pPr>
      <w:r>
        <w:rPr>
          <w:noProof/>
        </w:rPr>
        <w:drawing>
          <wp:inline distT="0" distB="0" distL="0" distR="0" wp14:anchorId="55FB5C5F" wp14:editId="27138187">
            <wp:extent cx="5048250" cy="4272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50763" cy="4274802"/>
                    </a:xfrm>
                    <a:prstGeom prst="rect">
                      <a:avLst/>
                    </a:prstGeom>
                  </pic:spPr>
                </pic:pic>
              </a:graphicData>
            </a:graphic>
          </wp:inline>
        </w:drawing>
      </w:r>
    </w:p>
    <w:p w14:paraId="66A2011F" w14:textId="5376DD2D" w:rsidR="00B02DFF" w:rsidRPr="005A4204" w:rsidRDefault="00B02DFF" w:rsidP="00B02DFF">
      <w:pPr>
        <w:jc w:val="center"/>
        <w:rPr>
          <w:rFonts w:ascii="Arial" w:hAnsi="Arial" w:cs="Arial"/>
        </w:rPr>
      </w:pPr>
      <w:r>
        <w:rPr>
          <w:rFonts w:ascii="Arial" w:hAnsi="Arial" w:cs="Arial"/>
        </w:rPr>
        <w:tab/>
      </w:r>
    </w:p>
    <w:p w14:paraId="5D22C3FC" w14:textId="4DDCC4C3" w:rsidR="00B02DFF" w:rsidRDefault="00B02DFF" w:rsidP="00B02DFF">
      <w:pPr>
        <w:pStyle w:val="Heading2"/>
        <w:rPr>
          <w:rFonts w:ascii="Arial" w:hAnsi="Arial" w:cs="Arial"/>
        </w:rPr>
      </w:pPr>
      <w:bookmarkStart w:id="6" w:name="_Step_2._Navigate"/>
      <w:bookmarkEnd w:id="6"/>
      <w:r w:rsidRPr="009F66D1">
        <w:rPr>
          <w:rFonts w:ascii="Arial" w:hAnsi="Arial" w:cs="Arial"/>
        </w:rPr>
        <w:lastRenderedPageBreak/>
        <w:t xml:space="preserve">Step 2. Navigate to </w:t>
      </w:r>
      <w:r>
        <w:rPr>
          <w:rFonts w:ascii="Arial" w:hAnsi="Arial" w:cs="Arial"/>
        </w:rPr>
        <w:t>Security Official</w:t>
      </w:r>
    </w:p>
    <w:p w14:paraId="676AF633" w14:textId="7C9C61BB" w:rsidR="00B02DFF" w:rsidRDefault="00B02DFF" w:rsidP="00B02DFF">
      <w:pPr>
        <w:keepNext/>
        <w:rPr>
          <w:rFonts w:ascii="Arial" w:hAnsi="Arial" w:cs="Arial"/>
        </w:rPr>
      </w:pPr>
      <w:r w:rsidRPr="00164320">
        <w:rPr>
          <w:rFonts w:ascii="Arial" w:hAnsi="Arial" w:cs="Arial"/>
        </w:rPr>
        <w:t xml:space="preserve">Once </w:t>
      </w:r>
      <w:r>
        <w:rPr>
          <w:rFonts w:ascii="Arial" w:hAnsi="Arial" w:cs="Arial"/>
        </w:rPr>
        <w:t>you are signed</w:t>
      </w:r>
      <w:r w:rsidRPr="00164320">
        <w:rPr>
          <w:rFonts w:ascii="Arial" w:hAnsi="Arial" w:cs="Arial"/>
        </w:rPr>
        <w:t xml:space="preserve"> in</w:t>
      </w:r>
      <w:r>
        <w:rPr>
          <w:rFonts w:ascii="Arial" w:hAnsi="Arial" w:cs="Arial"/>
        </w:rPr>
        <w:t xml:space="preserve"> </w:t>
      </w:r>
      <w:r w:rsidRPr="00164320">
        <w:rPr>
          <w:rFonts w:ascii="Arial" w:hAnsi="Arial" w:cs="Arial"/>
        </w:rPr>
        <w:t xml:space="preserve">to </w:t>
      </w:r>
      <w:r>
        <w:rPr>
          <w:rFonts w:ascii="Arial" w:hAnsi="Arial" w:cs="Arial"/>
        </w:rPr>
        <w:t xml:space="preserve">your HARP Account on </w:t>
      </w:r>
      <w:r w:rsidRPr="006135F3">
        <w:rPr>
          <w:rFonts w:ascii="Arial" w:hAnsi="Arial" w:cs="Arial"/>
        </w:rPr>
        <w:t>harp.qualitynet.org</w:t>
      </w:r>
      <w:r w:rsidRPr="00164320">
        <w:rPr>
          <w:rFonts w:ascii="Arial" w:hAnsi="Arial" w:cs="Arial"/>
        </w:rPr>
        <w:t xml:space="preserve">, </w:t>
      </w:r>
      <w:r>
        <w:rPr>
          <w:rFonts w:ascii="Arial" w:hAnsi="Arial" w:cs="Arial"/>
        </w:rPr>
        <w:t xml:space="preserve">navigate to the </w:t>
      </w:r>
      <w:r w:rsidRPr="00307B48">
        <w:rPr>
          <w:rFonts w:ascii="Arial" w:hAnsi="Arial" w:cs="Arial"/>
          <w:b/>
        </w:rPr>
        <w:t>Security Official</w:t>
      </w:r>
      <w:r>
        <w:rPr>
          <w:rFonts w:ascii="Arial" w:hAnsi="Arial" w:cs="Arial"/>
        </w:rPr>
        <w:t xml:space="preserve"> navigation item.</w:t>
      </w:r>
    </w:p>
    <w:p w14:paraId="5E811D83" w14:textId="3A6AA710" w:rsidR="00B02DFF" w:rsidRDefault="00B02DFF" w:rsidP="00B02DFF">
      <w:pPr>
        <w:jc w:val="center"/>
        <w:rPr>
          <w:noProof/>
        </w:rPr>
      </w:pPr>
      <w:r>
        <w:rPr>
          <w:noProof/>
        </w:rPr>
        <w:drawing>
          <wp:inline distT="0" distB="0" distL="0" distR="0" wp14:anchorId="325CE9CA" wp14:editId="3181CABE">
            <wp:extent cx="5457825" cy="4943906"/>
            <wp:effectExtent l="0" t="0" r="0" b="9525"/>
            <wp:docPr id="7" name="Picture 7" descr="C:\Users\KBLACK~1\AppData\Local\Temp\SNAGHTML2a5211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LACK~1\AppData\Local\Temp\SNAGHTML2a52117c.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3499" cy="4949045"/>
                    </a:xfrm>
                    <a:prstGeom prst="rect">
                      <a:avLst/>
                    </a:prstGeom>
                    <a:noFill/>
                    <a:ln>
                      <a:noFill/>
                    </a:ln>
                  </pic:spPr>
                </pic:pic>
              </a:graphicData>
            </a:graphic>
          </wp:inline>
        </w:drawing>
      </w:r>
    </w:p>
    <w:p w14:paraId="5C14161D" w14:textId="09A10FD2" w:rsidR="00B02DFF" w:rsidRDefault="00B02DFF" w:rsidP="00B02DFF">
      <w:pPr>
        <w:rPr>
          <w:noProof/>
        </w:rPr>
      </w:pPr>
    </w:p>
    <w:p w14:paraId="02E8A3A4" w14:textId="5C1CD88D" w:rsidR="00B02DFF" w:rsidRPr="00307B48" w:rsidRDefault="00B02DFF" w:rsidP="00B02DFF">
      <w:pPr>
        <w:keepNext/>
        <w:rPr>
          <w:rFonts w:ascii="Arial" w:hAnsi="Arial" w:cs="Arial"/>
          <w:noProof/>
        </w:rPr>
      </w:pPr>
      <w:r w:rsidRPr="00307B48">
        <w:rPr>
          <w:rFonts w:ascii="Arial" w:hAnsi="Arial" w:cs="Arial"/>
          <w:noProof/>
        </w:rPr>
        <w:lastRenderedPageBreak/>
        <w:t xml:space="preserve">You will be redirected to the </w:t>
      </w:r>
      <w:r w:rsidRPr="00307B48">
        <w:rPr>
          <w:rFonts w:ascii="Arial" w:hAnsi="Arial" w:cs="Arial"/>
          <w:b/>
          <w:noProof/>
        </w:rPr>
        <w:t>User Lookup</w:t>
      </w:r>
      <w:r w:rsidRPr="00307B48">
        <w:rPr>
          <w:rFonts w:ascii="Arial" w:hAnsi="Arial" w:cs="Arial"/>
          <w:noProof/>
        </w:rPr>
        <w:t xml:space="preserve"> page. All users within </w:t>
      </w:r>
      <w:r>
        <w:rPr>
          <w:rFonts w:ascii="Arial" w:hAnsi="Arial" w:cs="Arial"/>
          <w:noProof/>
        </w:rPr>
        <w:t>the selected</w:t>
      </w:r>
      <w:r w:rsidRPr="00307B48">
        <w:rPr>
          <w:rFonts w:ascii="Arial" w:hAnsi="Arial" w:cs="Arial"/>
          <w:noProof/>
        </w:rPr>
        <w:t xml:space="preserve"> organization are loaded by default.</w:t>
      </w:r>
    </w:p>
    <w:p w14:paraId="0C7F4568" w14:textId="2897EE40" w:rsidR="00B02DFF" w:rsidRPr="002635BF" w:rsidRDefault="00B02DFF" w:rsidP="00B02DFF">
      <w:pPr>
        <w:jc w:val="center"/>
        <w:rPr>
          <w:noProof/>
        </w:rPr>
      </w:pPr>
      <w:r>
        <w:rPr>
          <w:noProof/>
        </w:rPr>
        <w:drawing>
          <wp:inline distT="0" distB="0" distL="0" distR="0" wp14:anchorId="5B4BA520" wp14:editId="000AAF1F">
            <wp:extent cx="5943600" cy="5160075"/>
            <wp:effectExtent l="0" t="0" r="0" b="2540"/>
            <wp:docPr id="5" name="Picture 5" descr="C:\Users\KBLACK~1\AppData\Local\Temp\SNAGHTML2ed366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LACK~1\AppData\Local\Temp\SNAGHTML2ed366a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160075"/>
                    </a:xfrm>
                    <a:prstGeom prst="rect">
                      <a:avLst/>
                    </a:prstGeom>
                    <a:noFill/>
                    <a:ln>
                      <a:noFill/>
                    </a:ln>
                  </pic:spPr>
                </pic:pic>
              </a:graphicData>
            </a:graphic>
          </wp:inline>
        </w:drawing>
      </w:r>
    </w:p>
    <w:p w14:paraId="0DE8DD30" w14:textId="4D0BD82C" w:rsidR="00B02DFF" w:rsidRPr="00C611A3" w:rsidRDefault="00B02DFF" w:rsidP="00B02DFF">
      <w:pPr>
        <w:jc w:val="center"/>
      </w:pPr>
      <w:r w:rsidRPr="00FB24F5">
        <w:rPr>
          <w:noProof/>
        </w:rPr>
        <w:t xml:space="preserve"> </w:t>
      </w:r>
    </w:p>
    <w:p w14:paraId="42E5E25D" w14:textId="2DC66B75" w:rsidR="00B02DFF" w:rsidRDefault="00B02DFF" w:rsidP="00B02DFF">
      <w:pPr>
        <w:pStyle w:val="Heading2"/>
        <w:rPr>
          <w:rFonts w:ascii="Arial" w:hAnsi="Arial" w:cs="Arial"/>
        </w:rPr>
      </w:pPr>
      <w:bookmarkStart w:id="7" w:name="_Step_3._View"/>
      <w:bookmarkEnd w:id="7"/>
      <w:r w:rsidRPr="009F66D1">
        <w:rPr>
          <w:rFonts w:ascii="Arial" w:hAnsi="Arial" w:cs="Arial"/>
        </w:rPr>
        <w:lastRenderedPageBreak/>
        <w:t>Step 3. View Pending Role Requests</w:t>
      </w:r>
    </w:p>
    <w:p w14:paraId="3604A0D2" w14:textId="23346E42" w:rsidR="00B02DFF" w:rsidRDefault="00B02DFF" w:rsidP="00B02DFF">
      <w:pPr>
        <w:keepNext/>
        <w:rPr>
          <w:rFonts w:ascii="Arial" w:hAnsi="Arial" w:cs="Arial"/>
        </w:rPr>
      </w:pPr>
      <w:r>
        <w:rPr>
          <w:rFonts w:ascii="Arial" w:hAnsi="Arial" w:cs="Arial"/>
        </w:rPr>
        <w:t xml:space="preserve">As a </w:t>
      </w:r>
      <w:r w:rsidRPr="009F66D1">
        <w:rPr>
          <w:rFonts w:ascii="Arial" w:hAnsi="Arial" w:cs="Arial"/>
          <w:b/>
        </w:rPr>
        <w:t>Security Official</w:t>
      </w:r>
      <w:r w:rsidRPr="009F66D1">
        <w:rPr>
          <w:rFonts w:ascii="Arial" w:hAnsi="Arial" w:cs="Arial"/>
        </w:rPr>
        <w:t xml:space="preserve">, you </w:t>
      </w:r>
      <w:r>
        <w:rPr>
          <w:rFonts w:ascii="Arial" w:hAnsi="Arial" w:cs="Arial"/>
        </w:rPr>
        <w:t>are responsible for</w:t>
      </w:r>
      <w:r w:rsidRPr="009F66D1">
        <w:rPr>
          <w:rFonts w:ascii="Arial" w:hAnsi="Arial" w:cs="Arial"/>
        </w:rPr>
        <w:t xml:space="preserve"> </w:t>
      </w:r>
      <w:r w:rsidRPr="009F66D1">
        <w:rPr>
          <w:rFonts w:ascii="Arial" w:hAnsi="Arial" w:cs="Arial"/>
          <w:b/>
        </w:rPr>
        <w:t>review</w:t>
      </w:r>
      <w:r>
        <w:rPr>
          <w:rFonts w:ascii="Arial" w:hAnsi="Arial" w:cs="Arial"/>
          <w:b/>
        </w:rPr>
        <w:t>ing</w:t>
      </w:r>
      <w:r w:rsidRPr="009F66D1">
        <w:rPr>
          <w:rFonts w:ascii="Arial" w:hAnsi="Arial" w:cs="Arial"/>
        </w:rPr>
        <w:t xml:space="preserve"> outstanding role requests from other </w:t>
      </w:r>
      <w:r>
        <w:rPr>
          <w:rFonts w:ascii="Arial" w:hAnsi="Arial" w:cs="Arial"/>
        </w:rPr>
        <w:t xml:space="preserve">users </w:t>
      </w:r>
      <w:r w:rsidRPr="009F66D1">
        <w:rPr>
          <w:rFonts w:ascii="Arial" w:hAnsi="Arial" w:cs="Arial"/>
        </w:rPr>
        <w:t xml:space="preserve">and either </w:t>
      </w:r>
      <w:r w:rsidRPr="009F66D1">
        <w:rPr>
          <w:rFonts w:ascii="Arial" w:hAnsi="Arial" w:cs="Arial"/>
          <w:b/>
        </w:rPr>
        <w:t>approv</w:t>
      </w:r>
      <w:r>
        <w:rPr>
          <w:rFonts w:ascii="Arial" w:hAnsi="Arial" w:cs="Arial"/>
          <w:b/>
        </w:rPr>
        <w:t>ing</w:t>
      </w:r>
      <w:r w:rsidRPr="009F66D1">
        <w:rPr>
          <w:rFonts w:ascii="Arial" w:hAnsi="Arial" w:cs="Arial"/>
          <w:b/>
        </w:rPr>
        <w:t xml:space="preserve"> </w:t>
      </w:r>
      <w:r w:rsidRPr="009F66D1">
        <w:rPr>
          <w:rFonts w:ascii="Arial" w:hAnsi="Arial" w:cs="Arial"/>
        </w:rPr>
        <w:t>or</w:t>
      </w:r>
      <w:r w:rsidRPr="009F66D1">
        <w:rPr>
          <w:rFonts w:ascii="Arial" w:hAnsi="Arial" w:cs="Arial"/>
          <w:b/>
        </w:rPr>
        <w:t xml:space="preserve"> </w:t>
      </w:r>
      <w:r>
        <w:rPr>
          <w:rFonts w:ascii="Arial" w:hAnsi="Arial" w:cs="Arial"/>
          <w:b/>
        </w:rPr>
        <w:t>rejecting</w:t>
      </w:r>
      <w:r w:rsidRPr="009F66D1">
        <w:rPr>
          <w:rFonts w:ascii="Arial" w:hAnsi="Arial" w:cs="Arial"/>
        </w:rPr>
        <w:t xml:space="preserve"> their requests. </w:t>
      </w:r>
    </w:p>
    <w:p w14:paraId="3015332F" w14:textId="79CEA2DB" w:rsidR="00B02DFF" w:rsidRDefault="00B02DFF" w:rsidP="00B02DFF">
      <w:pPr>
        <w:keepNext/>
        <w:rPr>
          <w:rFonts w:ascii="Arial" w:hAnsi="Arial" w:cs="Arial"/>
        </w:rPr>
      </w:pPr>
      <w:r w:rsidRPr="009F66D1">
        <w:rPr>
          <w:rFonts w:ascii="Arial" w:hAnsi="Arial" w:cs="Arial"/>
        </w:rPr>
        <w:t xml:space="preserve">You can </w:t>
      </w:r>
      <w:r>
        <w:rPr>
          <w:rFonts w:ascii="Arial" w:hAnsi="Arial" w:cs="Arial"/>
        </w:rPr>
        <w:t>view</w:t>
      </w:r>
      <w:r w:rsidRPr="009F66D1">
        <w:rPr>
          <w:rFonts w:ascii="Arial" w:hAnsi="Arial" w:cs="Arial"/>
        </w:rPr>
        <w:t xml:space="preserve"> pending role requests </w:t>
      </w:r>
      <w:r>
        <w:rPr>
          <w:rFonts w:ascii="Arial" w:hAnsi="Arial" w:cs="Arial"/>
        </w:rPr>
        <w:t xml:space="preserve">directly by selecting the </w:t>
      </w:r>
      <w:r w:rsidRPr="00307B48">
        <w:rPr>
          <w:rFonts w:ascii="Arial" w:hAnsi="Arial" w:cs="Arial"/>
          <w:b/>
        </w:rPr>
        <w:t>Role Requests</w:t>
      </w:r>
      <w:r>
        <w:rPr>
          <w:rFonts w:ascii="Arial" w:hAnsi="Arial" w:cs="Arial"/>
        </w:rPr>
        <w:t xml:space="preserve"> sidebar item. </w:t>
      </w:r>
    </w:p>
    <w:p w14:paraId="15692777" w14:textId="679BD421" w:rsidR="00B02DFF" w:rsidRPr="00C611A3" w:rsidRDefault="00B02DFF" w:rsidP="00B02DFF">
      <w:pPr>
        <w:jc w:val="center"/>
        <w:rPr>
          <w:rFonts w:ascii="Arial" w:hAnsi="Arial" w:cs="Arial"/>
        </w:rPr>
      </w:pPr>
      <w:r>
        <w:rPr>
          <w:noProof/>
        </w:rPr>
        <w:drawing>
          <wp:inline distT="0" distB="0" distL="0" distR="0" wp14:anchorId="34ECDA5B" wp14:editId="7D81A155">
            <wp:extent cx="5943600" cy="5160075"/>
            <wp:effectExtent l="0" t="0" r="0" b="2540"/>
            <wp:docPr id="10" name="Picture 10" descr="C:\Users\KBLACK~1\AppData\Local\Temp\SNAGHTML2ed3eb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LACK~1\AppData\Local\Temp\SNAGHTML2ed3eb8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160075"/>
                    </a:xfrm>
                    <a:prstGeom prst="rect">
                      <a:avLst/>
                    </a:prstGeom>
                    <a:noFill/>
                    <a:ln>
                      <a:noFill/>
                    </a:ln>
                  </pic:spPr>
                </pic:pic>
              </a:graphicData>
            </a:graphic>
          </wp:inline>
        </w:drawing>
      </w:r>
    </w:p>
    <w:p w14:paraId="5794980E" w14:textId="0546B527" w:rsidR="00B02DFF" w:rsidRPr="00F0232D" w:rsidRDefault="00B02DFF" w:rsidP="00B02DFF">
      <w:pPr>
        <w:pStyle w:val="ListParagraph"/>
        <w:ind w:left="0"/>
        <w:rPr>
          <w:rFonts w:ascii="Arial" w:hAnsi="Arial" w:cs="Arial"/>
        </w:rPr>
      </w:pPr>
      <w:r w:rsidRPr="007C7BF1">
        <w:rPr>
          <w:noProof/>
        </w:rPr>
        <w:t xml:space="preserve"> </w:t>
      </w:r>
      <w:r w:rsidRPr="00AF682D">
        <w:t xml:space="preserve"> </w:t>
      </w:r>
    </w:p>
    <w:p w14:paraId="74495290" w14:textId="2BFE628E" w:rsidR="00B02DFF" w:rsidRPr="009F66D1" w:rsidRDefault="00B02DFF" w:rsidP="00B02DFF">
      <w:pPr>
        <w:pStyle w:val="Heading3"/>
        <w:rPr>
          <w:rFonts w:ascii="Arial" w:hAnsi="Arial" w:cs="Arial"/>
        </w:rPr>
      </w:pPr>
      <w:r>
        <w:rPr>
          <w:rFonts w:ascii="Arial" w:hAnsi="Arial" w:cs="Arial"/>
        </w:rPr>
        <w:t>Role</w:t>
      </w:r>
      <w:r w:rsidRPr="009F66D1">
        <w:rPr>
          <w:rFonts w:ascii="Arial" w:hAnsi="Arial" w:cs="Arial"/>
        </w:rPr>
        <w:t xml:space="preserve"> Requests</w:t>
      </w:r>
      <w:r>
        <w:rPr>
          <w:rFonts w:ascii="Arial" w:hAnsi="Arial" w:cs="Arial"/>
        </w:rPr>
        <w:t xml:space="preserve"> </w:t>
      </w:r>
    </w:p>
    <w:p w14:paraId="4CE02871" w14:textId="011FA5F2" w:rsidR="00B02DFF" w:rsidRDefault="00B02DFF" w:rsidP="00B02DFF">
      <w:pPr>
        <w:rPr>
          <w:rFonts w:ascii="Arial" w:hAnsi="Arial" w:cs="Arial"/>
        </w:rPr>
      </w:pPr>
      <w:r>
        <w:rPr>
          <w:rFonts w:ascii="Arial" w:hAnsi="Arial" w:cs="Arial"/>
        </w:rPr>
        <w:t xml:space="preserve">The </w:t>
      </w:r>
      <w:r w:rsidRPr="00307B48">
        <w:rPr>
          <w:rFonts w:ascii="Arial" w:hAnsi="Arial" w:cs="Arial"/>
          <w:b/>
        </w:rPr>
        <w:t>Role Requests</w:t>
      </w:r>
      <w:r>
        <w:rPr>
          <w:rFonts w:ascii="Arial" w:hAnsi="Arial" w:cs="Arial"/>
        </w:rPr>
        <w:t xml:space="preserve"> page includes any </w:t>
      </w:r>
      <w:r w:rsidRPr="005D407D">
        <w:rPr>
          <w:rFonts w:ascii="Arial" w:hAnsi="Arial" w:cs="Arial"/>
          <w:b/>
        </w:rPr>
        <w:t>pending requests from other users</w:t>
      </w:r>
      <w:r>
        <w:rPr>
          <w:rFonts w:ascii="Arial" w:hAnsi="Arial" w:cs="Arial"/>
        </w:rPr>
        <w:t xml:space="preserve"> that you need to </w:t>
      </w:r>
      <w:r w:rsidRPr="005D407D">
        <w:rPr>
          <w:rFonts w:ascii="Arial" w:hAnsi="Arial" w:cs="Arial"/>
        </w:rPr>
        <w:t>approve</w:t>
      </w:r>
      <w:r>
        <w:rPr>
          <w:rFonts w:ascii="Arial" w:hAnsi="Arial" w:cs="Arial"/>
        </w:rPr>
        <w:t xml:space="preserve"> or reject as a current Security Official for an organization(s). If you are a Security Official for multiple providers, you will see pending requests for all of the providers you represent on this page. </w:t>
      </w:r>
    </w:p>
    <w:p w14:paraId="02BD2809" w14:textId="6025EFBF" w:rsidR="00B02DFF" w:rsidRPr="009F66D1" w:rsidRDefault="00B02DFF" w:rsidP="00B02DFF">
      <w:pPr>
        <w:jc w:val="center"/>
        <w:rPr>
          <w:rFonts w:ascii="Arial" w:hAnsi="Arial" w:cs="Arial"/>
        </w:rPr>
      </w:pPr>
      <w:r>
        <w:rPr>
          <w:noProof/>
        </w:rPr>
        <w:lastRenderedPageBreak/>
        <w:drawing>
          <wp:inline distT="0" distB="0" distL="0" distR="0" wp14:anchorId="71174445" wp14:editId="58B0640F">
            <wp:extent cx="5495925" cy="4859392"/>
            <wp:effectExtent l="0" t="0" r="0" b="0"/>
            <wp:docPr id="11" name="Picture 11" descr="C:\Users\KBLACK~1\AppData\Local\Temp\SNAGHTML2ed55f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LACK~1\AppData\Local\Temp\SNAGHTML2ed55f6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3858" cy="4866407"/>
                    </a:xfrm>
                    <a:prstGeom prst="rect">
                      <a:avLst/>
                    </a:prstGeom>
                    <a:noFill/>
                    <a:ln>
                      <a:noFill/>
                    </a:ln>
                  </pic:spPr>
                </pic:pic>
              </a:graphicData>
            </a:graphic>
          </wp:inline>
        </w:drawing>
      </w:r>
    </w:p>
    <w:p w14:paraId="2A0655FA" w14:textId="77777777" w:rsidR="00B02DFF" w:rsidRDefault="00B02DFF" w:rsidP="00B02DFF"/>
    <w:p w14:paraId="6ABF0F56" w14:textId="4B0552BA" w:rsidR="00B02DFF" w:rsidRPr="00204912" w:rsidRDefault="00B02DFF" w:rsidP="00B02DFF">
      <w:pPr>
        <w:keepNext/>
        <w:rPr>
          <w:rFonts w:ascii="Arial" w:hAnsi="Arial" w:cs="Arial"/>
        </w:rPr>
      </w:pPr>
      <w:r>
        <w:rPr>
          <w:rFonts w:ascii="Arial" w:hAnsi="Arial" w:cs="Arial"/>
        </w:rPr>
        <w:lastRenderedPageBreak/>
        <w:t xml:space="preserve">Select the checkbox next to the name and then select </w:t>
      </w:r>
      <w:r w:rsidRPr="00B422BA">
        <w:rPr>
          <w:rFonts w:ascii="Arial" w:hAnsi="Arial" w:cs="Arial"/>
          <w:b/>
        </w:rPr>
        <w:t>Approve</w:t>
      </w:r>
      <w:r>
        <w:rPr>
          <w:rFonts w:ascii="Arial" w:hAnsi="Arial" w:cs="Arial"/>
        </w:rPr>
        <w:t xml:space="preserve"> or </w:t>
      </w:r>
      <w:r>
        <w:rPr>
          <w:rFonts w:ascii="Arial" w:hAnsi="Arial" w:cs="Arial"/>
          <w:b/>
        </w:rPr>
        <w:t>Reject</w:t>
      </w:r>
      <w:r>
        <w:rPr>
          <w:rFonts w:ascii="Arial" w:hAnsi="Arial" w:cs="Arial"/>
        </w:rPr>
        <w:t xml:space="preserve"> as appropriate.</w:t>
      </w:r>
    </w:p>
    <w:p w14:paraId="503BA313" w14:textId="2A6B5299" w:rsidR="00B02DFF" w:rsidRDefault="00B02DFF" w:rsidP="00B02DFF">
      <w:pPr>
        <w:tabs>
          <w:tab w:val="right" w:pos="9360"/>
        </w:tabs>
        <w:jc w:val="center"/>
        <w:rPr>
          <w:noProof/>
        </w:rPr>
      </w:pPr>
      <w:bookmarkStart w:id="8" w:name="_Step_4._Approve"/>
      <w:bookmarkEnd w:id="8"/>
      <w:r w:rsidRPr="00131EDC">
        <w:rPr>
          <w:noProof/>
        </w:rPr>
        <w:t xml:space="preserve"> </w:t>
      </w:r>
      <w:r>
        <w:rPr>
          <w:noProof/>
        </w:rPr>
        <w:drawing>
          <wp:inline distT="0" distB="0" distL="0" distR="0" wp14:anchorId="1B08C971" wp14:editId="678AB47A">
            <wp:extent cx="5076825" cy="2982092"/>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8332" cy="3006473"/>
                    </a:xfrm>
                    <a:prstGeom prst="rect">
                      <a:avLst/>
                    </a:prstGeom>
                  </pic:spPr>
                </pic:pic>
              </a:graphicData>
            </a:graphic>
          </wp:inline>
        </w:drawing>
      </w:r>
    </w:p>
    <w:p w14:paraId="0D3F408D" w14:textId="5CC5B47D" w:rsidR="00B02DFF" w:rsidRPr="00307B48" w:rsidRDefault="00B02DFF" w:rsidP="00B02DFF">
      <w:pPr>
        <w:tabs>
          <w:tab w:val="right" w:pos="9360"/>
        </w:tabs>
        <w:rPr>
          <w:rFonts w:ascii="Arial" w:hAnsi="Arial" w:cs="Arial"/>
          <w:noProof/>
        </w:rPr>
      </w:pPr>
      <w:r w:rsidRPr="00307B48">
        <w:rPr>
          <w:rFonts w:ascii="Arial" w:hAnsi="Arial" w:cs="Arial"/>
          <w:noProof/>
        </w:rPr>
        <w:t xml:space="preserve">A </w:t>
      </w:r>
      <w:r w:rsidRPr="00307B48">
        <w:rPr>
          <w:rFonts w:ascii="Arial" w:hAnsi="Arial" w:cs="Arial"/>
          <w:b/>
          <w:noProof/>
        </w:rPr>
        <w:t>Rejection Reason</w:t>
      </w:r>
      <w:r w:rsidRPr="00307B48">
        <w:rPr>
          <w:rFonts w:ascii="Arial" w:hAnsi="Arial" w:cs="Arial"/>
          <w:noProof/>
        </w:rPr>
        <w:t xml:space="preserve"> is required to Reject a request.</w:t>
      </w:r>
    </w:p>
    <w:p w14:paraId="5279382B" w14:textId="77777777" w:rsidR="00B02DFF" w:rsidRDefault="00B02DFF" w:rsidP="00B02DFF">
      <w:pPr>
        <w:tabs>
          <w:tab w:val="right" w:pos="9360"/>
        </w:tabs>
        <w:jc w:val="center"/>
        <w:rPr>
          <w:rFonts w:ascii="Arial" w:hAnsi="Arial" w:cs="Arial"/>
        </w:rPr>
      </w:pPr>
      <w:r>
        <w:rPr>
          <w:noProof/>
        </w:rPr>
        <w:drawing>
          <wp:inline distT="0" distB="0" distL="0" distR="0" wp14:anchorId="08CE511F" wp14:editId="6E0AD94B">
            <wp:extent cx="5172075" cy="31883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0131" cy="3193307"/>
                    </a:xfrm>
                    <a:prstGeom prst="rect">
                      <a:avLst/>
                    </a:prstGeom>
                  </pic:spPr>
                </pic:pic>
              </a:graphicData>
            </a:graphic>
          </wp:inline>
        </w:drawing>
      </w:r>
    </w:p>
    <w:p w14:paraId="58515A4F" w14:textId="77777777" w:rsidR="00B02DFF" w:rsidRDefault="00B02DFF" w:rsidP="00B02DFF">
      <w:pPr>
        <w:rPr>
          <w:rFonts w:ascii="Arial" w:hAnsi="Arial" w:cs="Arial"/>
        </w:rPr>
      </w:pPr>
      <w:bookmarkStart w:id="9" w:name="_Next_Steps"/>
      <w:bookmarkEnd w:id="9"/>
    </w:p>
    <w:p w14:paraId="2D2C36E9" w14:textId="724C73BF" w:rsidR="00B02DFF" w:rsidRPr="00DA13D7" w:rsidRDefault="00B02DFF" w:rsidP="00B02DFF">
      <w:pPr>
        <w:pStyle w:val="Heading1"/>
        <w:rPr>
          <w:rFonts w:ascii="Arial" w:hAnsi="Arial" w:cs="Arial"/>
        </w:rPr>
      </w:pPr>
      <w:r w:rsidRPr="00DA13D7">
        <w:rPr>
          <w:rFonts w:ascii="Arial" w:hAnsi="Arial" w:cs="Arial"/>
          <w:noProof/>
        </w:rPr>
        <w:t xml:space="preserve"> </w:t>
      </w:r>
      <w:r w:rsidRPr="00DA13D7">
        <w:rPr>
          <w:rFonts w:ascii="Arial" w:hAnsi="Arial" w:cs="Arial"/>
        </w:rPr>
        <w:t>Next Steps</w:t>
      </w:r>
    </w:p>
    <w:p w14:paraId="043F863E" w14:textId="715D2131" w:rsidR="00B02DFF" w:rsidRPr="00F0232D" w:rsidRDefault="00B02DFF" w:rsidP="00B02DFF">
      <w:pPr>
        <w:pStyle w:val="ListParagraph"/>
        <w:numPr>
          <w:ilvl w:val="0"/>
          <w:numId w:val="9"/>
        </w:numPr>
        <w:rPr>
          <w:rFonts w:ascii="Arial" w:hAnsi="Arial" w:cs="Arial"/>
        </w:rPr>
      </w:pPr>
      <w:r w:rsidRPr="005D1C64">
        <w:rPr>
          <w:rFonts w:ascii="Arial" w:hAnsi="Arial" w:cs="Arial"/>
        </w:rPr>
        <w:t xml:space="preserve">Monitor your email for </w:t>
      </w:r>
      <w:r>
        <w:rPr>
          <w:rFonts w:ascii="Arial" w:hAnsi="Arial" w:cs="Arial"/>
        </w:rPr>
        <w:t xml:space="preserve">pending request </w:t>
      </w:r>
      <w:r w:rsidRPr="005D1C64">
        <w:rPr>
          <w:rFonts w:ascii="Arial" w:hAnsi="Arial" w:cs="Arial"/>
        </w:rPr>
        <w:t>notifications</w:t>
      </w:r>
      <w:bookmarkStart w:id="10" w:name="_FAQs"/>
      <w:bookmarkEnd w:id="10"/>
      <w:r>
        <w:rPr>
          <w:rFonts w:ascii="Arial" w:hAnsi="Arial" w:cs="Arial"/>
        </w:rPr>
        <w:t xml:space="preserve"> so you can approve them quickly.</w:t>
      </w:r>
    </w:p>
    <w:p w14:paraId="7FC591B7" w14:textId="7A01611E" w:rsidR="00B02DFF" w:rsidRPr="00C30ABB" w:rsidRDefault="00B02DFF" w:rsidP="00B02DFF">
      <w:pPr>
        <w:pStyle w:val="ListParagraph"/>
        <w:numPr>
          <w:ilvl w:val="0"/>
          <w:numId w:val="9"/>
        </w:numPr>
        <w:rPr>
          <w:rFonts w:ascii="Arial" w:hAnsi="Arial" w:cs="Arial"/>
        </w:rPr>
      </w:pPr>
      <w:r w:rsidRPr="001E7F37">
        <w:rPr>
          <w:rFonts w:ascii="Arial" w:hAnsi="Arial" w:cs="Arial"/>
        </w:rPr>
        <w:lastRenderedPageBreak/>
        <w:t xml:space="preserve">Consider </w:t>
      </w:r>
      <w:r>
        <w:rPr>
          <w:rFonts w:ascii="Arial" w:hAnsi="Arial" w:cs="Arial"/>
        </w:rPr>
        <w:t xml:space="preserve">asking another person in your organization to request the </w:t>
      </w:r>
      <w:r w:rsidRPr="001E7F37">
        <w:rPr>
          <w:rFonts w:ascii="Arial" w:hAnsi="Arial" w:cs="Arial"/>
        </w:rPr>
        <w:t xml:space="preserve">Security Official </w:t>
      </w:r>
      <w:r>
        <w:rPr>
          <w:rFonts w:ascii="Arial" w:hAnsi="Arial" w:cs="Arial"/>
        </w:rPr>
        <w:t>role</w:t>
      </w:r>
      <w:r w:rsidRPr="001E7F37">
        <w:rPr>
          <w:rFonts w:ascii="Arial" w:hAnsi="Arial" w:cs="Arial"/>
        </w:rPr>
        <w:t xml:space="preserve"> so there</w:t>
      </w:r>
      <w:r>
        <w:rPr>
          <w:rFonts w:ascii="Arial" w:hAnsi="Arial" w:cs="Arial"/>
        </w:rPr>
        <w:t xml:space="preserve"> is</w:t>
      </w:r>
      <w:r w:rsidRPr="001E7F37">
        <w:rPr>
          <w:rFonts w:ascii="Arial" w:hAnsi="Arial" w:cs="Arial"/>
        </w:rPr>
        <w:t xml:space="preserve"> always </w:t>
      </w:r>
      <w:r>
        <w:rPr>
          <w:rFonts w:ascii="Arial" w:hAnsi="Arial" w:cs="Arial"/>
        </w:rPr>
        <w:t>someone available to approve requests.</w:t>
      </w:r>
    </w:p>
    <w:p w14:paraId="3C19EE93" w14:textId="77777777" w:rsidR="00B02DFF" w:rsidRPr="00F0232D" w:rsidRDefault="00B02DFF" w:rsidP="00B02DFF">
      <w:pPr>
        <w:rPr>
          <w:rFonts w:ascii="Arial" w:hAnsi="Arial" w:cs="Arial"/>
        </w:rPr>
      </w:pPr>
    </w:p>
    <w:p w14:paraId="2B5AE9EC" w14:textId="10A0CF5B" w:rsidR="00B02DFF" w:rsidRPr="00721B5F" w:rsidRDefault="00B02DFF" w:rsidP="00B02DFF">
      <w:pPr>
        <w:pStyle w:val="Heading1"/>
        <w:rPr>
          <w:rFonts w:ascii="Arial" w:hAnsi="Arial" w:cs="Arial"/>
        </w:rPr>
      </w:pPr>
      <w:r w:rsidRPr="00721B5F">
        <w:rPr>
          <w:rFonts w:ascii="Arial" w:hAnsi="Arial" w:cs="Arial"/>
        </w:rPr>
        <w:t>FAQs</w:t>
      </w:r>
    </w:p>
    <w:p w14:paraId="507F0BC7" w14:textId="46D735C2" w:rsidR="00B02DFF" w:rsidRPr="000D036E" w:rsidRDefault="00B02DFF" w:rsidP="00B02DFF">
      <w:pPr>
        <w:pStyle w:val="Heading3"/>
        <w:rPr>
          <w:rFonts w:ascii="Arial" w:hAnsi="Arial" w:cs="Arial"/>
          <w:b/>
        </w:rPr>
      </w:pPr>
      <w:r w:rsidRPr="000D036E">
        <w:rPr>
          <w:rFonts w:ascii="Arial" w:hAnsi="Arial" w:cs="Arial"/>
          <w:b/>
        </w:rPr>
        <w:t xml:space="preserve">How are requesters notified of my decision to approve or </w:t>
      </w:r>
      <w:r>
        <w:rPr>
          <w:rFonts w:ascii="Arial" w:hAnsi="Arial" w:cs="Arial"/>
          <w:b/>
        </w:rPr>
        <w:t>reject</w:t>
      </w:r>
      <w:r w:rsidRPr="000D036E">
        <w:rPr>
          <w:rFonts w:ascii="Arial" w:hAnsi="Arial" w:cs="Arial"/>
          <w:b/>
        </w:rPr>
        <w:t xml:space="preserve"> their request?</w:t>
      </w:r>
    </w:p>
    <w:p w14:paraId="349FB334" w14:textId="7E32CCE2" w:rsidR="00B02DFF" w:rsidRPr="005D1C64" w:rsidRDefault="00B02DFF" w:rsidP="00B02DFF">
      <w:pPr>
        <w:rPr>
          <w:rFonts w:ascii="Arial" w:hAnsi="Arial" w:cs="Arial"/>
        </w:rPr>
      </w:pPr>
      <w:r w:rsidRPr="005D1C64">
        <w:rPr>
          <w:rFonts w:ascii="Arial" w:hAnsi="Arial" w:cs="Arial"/>
        </w:rPr>
        <w:t xml:space="preserve">Requesters will receive an email telling them whether their request was approved or denied. This email will be sent to the email address they provided when registering for their HARP account. </w:t>
      </w:r>
    </w:p>
    <w:p w14:paraId="7DEAE70B" w14:textId="2B3F7729" w:rsidR="00B02DFF" w:rsidRPr="000D036E" w:rsidRDefault="00B02DFF" w:rsidP="00B02DFF">
      <w:pPr>
        <w:pStyle w:val="Heading3"/>
        <w:rPr>
          <w:rFonts w:ascii="Arial" w:hAnsi="Arial" w:cs="Arial"/>
          <w:b/>
        </w:rPr>
      </w:pPr>
      <w:bookmarkStart w:id="11" w:name="_I_accidentally_denied"/>
      <w:bookmarkEnd w:id="11"/>
      <w:r w:rsidRPr="000D036E">
        <w:rPr>
          <w:rFonts w:ascii="Arial" w:hAnsi="Arial" w:cs="Arial"/>
          <w:b/>
        </w:rPr>
        <w:t>I accidentally denied a request that I mean</w:t>
      </w:r>
      <w:r>
        <w:rPr>
          <w:rFonts w:ascii="Arial" w:hAnsi="Arial" w:cs="Arial"/>
          <w:b/>
        </w:rPr>
        <w:t>t</w:t>
      </w:r>
      <w:r w:rsidRPr="000D036E">
        <w:rPr>
          <w:rFonts w:ascii="Arial" w:hAnsi="Arial" w:cs="Arial"/>
          <w:b/>
        </w:rPr>
        <w:t xml:space="preserve"> to approve. What do I do? </w:t>
      </w:r>
    </w:p>
    <w:p w14:paraId="3CCA6C3B" w14:textId="0F825502" w:rsidR="00B02DFF" w:rsidRDefault="00B02DFF" w:rsidP="00B02DFF">
      <w:pPr>
        <w:rPr>
          <w:rFonts w:ascii="Arial" w:hAnsi="Arial" w:cs="Arial"/>
        </w:rPr>
      </w:pPr>
      <w:r>
        <w:rPr>
          <w:rFonts w:ascii="Arial" w:hAnsi="Arial" w:cs="Arial"/>
        </w:rPr>
        <w:t>Please c</w:t>
      </w:r>
      <w:r w:rsidRPr="005D1C64">
        <w:rPr>
          <w:rFonts w:ascii="Arial" w:hAnsi="Arial" w:cs="Arial"/>
        </w:rPr>
        <w:t>ontact the person who</w:t>
      </w:r>
      <w:r>
        <w:rPr>
          <w:rFonts w:ascii="Arial" w:hAnsi="Arial" w:cs="Arial"/>
        </w:rPr>
        <w:t>se</w:t>
      </w:r>
      <w:r w:rsidRPr="005D1C64">
        <w:rPr>
          <w:rFonts w:ascii="Arial" w:hAnsi="Arial" w:cs="Arial"/>
        </w:rPr>
        <w:t xml:space="preserve"> request you denied and ask them to resubmit their request.</w:t>
      </w:r>
      <w:r>
        <w:rPr>
          <w:rFonts w:ascii="Arial" w:hAnsi="Arial" w:cs="Arial"/>
        </w:rPr>
        <w:t xml:space="preserve"> If you don’t know how to contact the person, you will need to wait for them to resubmit the request on their own. </w:t>
      </w:r>
    </w:p>
    <w:p w14:paraId="21D0AB97" w14:textId="33BD14BC" w:rsidR="00B02DFF" w:rsidRPr="000D036E" w:rsidRDefault="00B02DFF" w:rsidP="00B02DFF">
      <w:pPr>
        <w:pStyle w:val="Heading3"/>
        <w:rPr>
          <w:rFonts w:ascii="Arial" w:hAnsi="Arial" w:cs="Arial"/>
          <w:b/>
        </w:rPr>
      </w:pPr>
      <w:bookmarkStart w:id="12" w:name="_How_many_requests"/>
      <w:bookmarkEnd w:id="12"/>
      <w:r w:rsidRPr="000D036E">
        <w:rPr>
          <w:rFonts w:ascii="Arial" w:hAnsi="Arial" w:cs="Arial"/>
          <w:b/>
        </w:rPr>
        <w:t>How many requests should I expect to approve?</w:t>
      </w:r>
    </w:p>
    <w:p w14:paraId="77D1518D" w14:textId="21F7AA1F" w:rsidR="00B02DFF" w:rsidRDefault="00B02DFF" w:rsidP="00B02DFF">
      <w:pPr>
        <w:rPr>
          <w:rFonts w:ascii="Arial" w:hAnsi="Arial" w:cs="Arial"/>
        </w:rPr>
      </w:pPr>
      <w:r w:rsidRPr="006606FE">
        <w:rPr>
          <w:rFonts w:ascii="Arial" w:hAnsi="Arial" w:cs="Arial"/>
        </w:rPr>
        <w:t>This depends on the size of your organization and how your organization will submit data. Generally, you should anticipate a higher volume of requests prior to and during the submission period</w:t>
      </w:r>
      <w:r>
        <w:rPr>
          <w:rFonts w:ascii="Arial" w:hAnsi="Arial" w:cs="Arial"/>
        </w:rPr>
        <w:t>s</w:t>
      </w:r>
      <w:r w:rsidRPr="006606FE">
        <w:rPr>
          <w:rFonts w:ascii="Arial" w:hAnsi="Arial" w:cs="Arial"/>
        </w:rPr>
        <w:t>, and during the targeted review period</w:t>
      </w:r>
      <w:r>
        <w:rPr>
          <w:rFonts w:ascii="Arial" w:hAnsi="Arial" w:cs="Arial"/>
        </w:rPr>
        <w:t>s</w:t>
      </w:r>
      <w:r w:rsidRPr="006606FE">
        <w:rPr>
          <w:rFonts w:ascii="Arial" w:hAnsi="Arial" w:cs="Arial"/>
        </w:rPr>
        <w:t>.</w:t>
      </w:r>
      <w:r>
        <w:rPr>
          <w:rFonts w:ascii="Arial" w:hAnsi="Arial" w:cs="Arial"/>
        </w:rPr>
        <w:t xml:space="preserve"> </w:t>
      </w:r>
    </w:p>
    <w:p w14:paraId="24EA5E1A" w14:textId="1A10C752" w:rsidR="00B02DFF" w:rsidRPr="000D036E" w:rsidRDefault="00B02DFF" w:rsidP="00B02DFF">
      <w:pPr>
        <w:pStyle w:val="Heading3"/>
        <w:rPr>
          <w:rFonts w:ascii="Arial" w:hAnsi="Arial" w:cs="Arial"/>
          <w:b/>
        </w:rPr>
      </w:pPr>
      <w:r>
        <w:rPr>
          <w:rFonts w:ascii="Arial" w:hAnsi="Arial" w:cs="Arial"/>
          <w:b/>
        </w:rPr>
        <w:lastRenderedPageBreak/>
        <w:t>How do I remove a user who should no longer be authorized for my organization?</w:t>
      </w:r>
    </w:p>
    <w:p w14:paraId="0086D840" w14:textId="565D3F53" w:rsidR="00B02DFF" w:rsidRDefault="00B02DFF" w:rsidP="00B02DFF">
      <w:pPr>
        <w:keepNext/>
        <w:rPr>
          <w:rFonts w:ascii="Arial" w:hAnsi="Arial" w:cs="Arial"/>
        </w:rPr>
      </w:pPr>
      <w:r>
        <w:rPr>
          <w:rFonts w:ascii="Arial" w:hAnsi="Arial" w:cs="Arial"/>
        </w:rPr>
        <w:t xml:space="preserve">On either the </w:t>
      </w:r>
      <w:r w:rsidRPr="00307B48">
        <w:rPr>
          <w:rFonts w:ascii="Arial" w:hAnsi="Arial" w:cs="Arial"/>
          <w:b/>
        </w:rPr>
        <w:t>User Lookup</w:t>
      </w:r>
      <w:r>
        <w:rPr>
          <w:rFonts w:ascii="Arial" w:hAnsi="Arial" w:cs="Arial"/>
        </w:rPr>
        <w:t xml:space="preserve"> or </w:t>
      </w:r>
      <w:r w:rsidRPr="00307B48">
        <w:rPr>
          <w:rFonts w:ascii="Arial" w:hAnsi="Arial" w:cs="Arial"/>
          <w:b/>
        </w:rPr>
        <w:t>Role Request</w:t>
      </w:r>
      <w:r>
        <w:rPr>
          <w:rFonts w:ascii="Arial" w:hAnsi="Arial" w:cs="Arial"/>
        </w:rPr>
        <w:t xml:space="preserve"> page, select </w:t>
      </w:r>
      <w:r w:rsidRPr="00307B48">
        <w:rPr>
          <w:rFonts w:ascii="Arial" w:hAnsi="Arial" w:cs="Arial"/>
          <w:b/>
        </w:rPr>
        <w:t>View</w:t>
      </w:r>
      <w:r>
        <w:rPr>
          <w:rFonts w:ascii="Arial" w:hAnsi="Arial" w:cs="Arial"/>
        </w:rPr>
        <w:t xml:space="preserve"> next to the user to access the </w:t>
      </w:r>
      <w:r w:rsidRPr="00307B48">
        <w:rPr>
          <w:rFonts w:ascii="Arial" w:hAnsi="Arial" w:cs="Arial"/>
          <w:b/>
        </w:rPr>
        <w:t xml:space="preserve">User </w:t>
      </w:r>
      <w:r>
        <w:rPr>
          <w:rFonts w:ascii="Arial" w:hAnsi="Arial" w:cs="Arial"/>
          <w:b/>
        </w:rPr>
        <w:t>Roles</w:t>
      </w:r>
      <w:r>
        <w:rPr>
          <w:rFonts w:ascii="Arial" w:hAnsi="Arial" w:cs="Arial"/>
        </w:rPr>
        <w:t xml:space="preserve"> page.</w:t>
      </w:r>
    </w:p>
    <w:p w14:paraId="6B8DBF92" w14:textId="3546223B" w:rsidR="00B02DFF" w:rsidRDefault="00B02DFF" w:rsidP="00B02DFF">
      <w:pPr>
        <w:jc w:val="center"/>
        <w:rPr>
          <w:rFonts w:ascii="Arial" w:hAnsi="Arial" w:cs="Arial"/>
        </w:rPr>
      </w:pPr>
      <w:r>
        <w:rPr>
          <w:noProof/>
        </w:rPr>
        <w:drawing>
          <wp:inline distT="0" distB="0" distL="0" distR="0" wp14:anchorId="313EF394" wp14:editId="57134CCE">
            <wp:extent cx="5943600" cy="5160075"/>
            <wp:effectExtent l="0" t="0" r="0" b="2540"/>
            <wp:docPr id="16" name="Picture 16" descr="C:\Users\KBLACK~1\AppData\Local\Temp\SNAGHTML2ed641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BLACK~1\AppData\Local\Temp\SNAGHTML2ed6418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160075"/>
                    </a:xfrm>
                    <a:prstGeom prst="rect">
                      <a:avLst/>
                    </a:prstGeom>
                    <a:noFill/>
                    <a:ln>
                      <a:noFill/>
                    </a:ln>
                  </pic:spPr>
                </pic:pic>
              </a:graphicData>
            </a:graphic>
          </wp:inline>
        </w:drawing>
      </w:r>
    </w:p>
    <w:p w14:paraId="73973199" w14:textId="169F9D0A" w:rsidR="00B02DFF" w:rsidRDefault="00B02DFF" w:rsidP="00B02DFF">
      <w:pPr>
        <w:rPr>
          <w:rFonts w:ascii="Arial" w:hAnsi="Arial" w:cs="Arial"/>
        </w:rPr>
      </w:pPr>
    </w:p>
    <w:p w14:paraId="0458458E" w14:textId="2127FA3D" w:rsidR="00B02DFF" w:rsidRDefault="00B02DFF" w:rsidP="00B02DFF">
      <w:pPr>
        <w:keepNext/>
        <w:rPr>
          <w:rFonts w:ascii="Arial" w:hAnsi="Arial" w:cs="Arial"/>
        </w:rPr>
      </w:pPr>
      <w:r>
        <w:rPr>
          <w:rFonts w:ascii="Arial" w:hAnsi="Arial" w:cs="Arial"/>
        </w:rPr>
        <w:lastRenderedPageBreak/>
        <w:t xml:space="preserve">Select </w:t>
      </w:r>
      <w:r w:rsidRPr="00307B48">
        <w:rPr>
          <w:rFonts w:ascii="Arial" w:hAnsi="Arial" w:cs="Arial"/>
          <w:b/>
        </w:rPr>
        <w:t>Remove</w:t>
      </w:r>
      <w:r>
        <w:rPr>
          <w:rFonts w:ascii="Arial" w:hAnsi="Arial" w:cs="Arial"/>
        </w:rPr>
        <w:t xml:space="preserve"> adjacent to the role to remove from the user’s profile. </w:t>
      </w:r>
    </w:p>
    <w:p w14:paraId="10B4A397" w14:textId="77777777" w:rsidR="00B02DFF" w:rsidRDefault="00B02DFF" w:rsidP="00B02DFF">
      <w:pPr>
        <w:jc w:val="center"/>
        <w:rPr>
          <w:rFonts w:ascii="Arial" w:hAnsi="Arial" w:cs="Arial"/>
        </w:rPr>
      </w:pPr>
      <w:r>
        <w:rPr>
          <w:noProof/>
        </w:rPr>
        <w:drawing>
          <wp:inline distT="0" distB="0" distL="0" distR="0" wp14:anchorId="1A766516" wp14:editId="4B10C632">
            <wp:extent cx="5943600" cy="65811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6581140"/>
                    </a:xfrm>
                    <a:prstGeom prst="rect">
                      <a:avLst/>
                    </a:prstGeom>
                  </pic:spPr>
                </pic:pic>
              </a:graphicData>
            </a:graphic>
          </wp:inline>
        </w:drawing>
      </w:r>
    </w:p>
    <w:p w14:paraId="50B1EBC3" w14:textId="5E9C0966" w:rsidR="00B02DFF" w:rsidRDefault="00B02DFF" w:rsidP="00B02DFF">
      <w:pPr>
        <w:rPr>
          <w:rFonts w:ascii="Arial" w:hAnsi="Arial" w:cs="Arial"/>
        </w:rPr>
      </w:pPr>
    </w:p>
    <w:p w14:paraId="3DF44A95" w14:textId="5FDDFA9D" w:rsidR="00B02DFF" w:rsidRPr="00CB012F" w:rsidRDefault="00B02DFF" w:rsidP="00B02DFF">
      <w:pPr>
        <w:tabs>
          <w:tab w:val="left" w:pos="1122"/>
        </w:tabs>
        <w:rPr>
          <w:rFonts w:ascii="Arial" w:hAnsi="Arial" w:cs="Arial"/>
        </w:rPr>
      </w:pPr>
    </w:p>
    <w:p w14:paraId="65225FB2" w14:textId="7C0F7DA0" w:rsidR="00CB012F" w:rsidRPr="00B02DFF" w:rsidRDefault="00CB012F" w:rsidP="00B02DFF"/>
    <w:sectPr w:rsidR="00CB012F" w:rsidRPr="00B02DFF" w:rsidSect="00D95472">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4AC8A8" w14:textId="77777777" w:rsidR="00091509" w:rsidRDefault="00091509" w:rsidP="0009499B">
      <w:pPr>
        <w:spacing w:after="0" w:line="240" w:lineRule="auto"/>
      </w:pPr>
      <w:r>
        <w:separator/>
      </w:r>
    </w:p>
  </w:endnote>
  <w:endnote w:type="continuationSeparator" w:id="0">
    <w:p w14:paraId="4E061A75" w14:textId="77777777" w:rsidR="00091509" w:rsidRDefault="00091509" w:rsidP="0009499B">
      <w:pPr>
        <w:spacing w:after="0" w:line="240" w:lineRule="auto"/>
      </w:pPr>
      <w:r>
        <w:continuationSeparator/>
      </w:r>
    </w:p>
  </w:endnote>
  <w:endnote w:type="continuationNotice" w:id="1">
    <w:p w14:paraId="2529FD6C" w14:textId="77777777" w:rsidR="00091509" w:rsidRDefault="000915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4E04A" w14:textId="76F65729" w:rsidR="00B02DFF" w:rsidRPr="005A4204" w:rsidRDefault="00B02DFF" w:rsidP="0009499B">
    <w:pPr>
      <w:pStyle w:val="Footer"/>
      <w:jc w:val="center"/>
      <w:rPr>
        <w:rFonts w:ascii="Arial" w:hAnsi="Arial" w:cs="Arial"/>
      </w:rPr>
    </w:pPr>
    <w:r w:rsidRPr="005A4204">
      <w:rPr>
        <w:rFonts w:ascii="Arial" w:hAnsi="Arial" w:cs="Arial"/>
      </w:rPr>
      <w:t xml:space="preserve">Have questions? Contact </w:t>
    </w:r>
    <w:r>
      <w:rPr>
        <w:rFonts w:ascii="Arial" w:hAnsi="Arial" w:cs="Arial"/>
      </w:rPr>
      <w:t xml:space="preserve">the </w:t>
    </w:r>
    <w:r w:rsidRPr="005D59F2">
      <w:rPr>
        <w:rFonts w:ascii="Arial" w:hAnsi="Arial" w:cs="Arial"/>
        <w:sz w:val="24"/>
      </w:rPr>
      <w:t>Internet Quality Improvement Evaluation System</w:t>
    </w:r>
    <w:r w:rsidRPr="005A4204">
      <w:rPr>
        <w:rFonts w:ascii="Arial" w:hAnsi="Arial" w:cs="Arial"/>
      </w:rPr>
      <w:br/>
      <w:t>By Phone: 1-8</w:t>
    </w:r>
    <w:r>
      <w:rPr>
        <w:rFonts w:ascii="Arial" w:hAnsi="Arial" w:cs="Arial"/>
      </w:rPr>
      <w:t>00</w:t>
    </w:r>
    <w:r w:rsidRPr="005A4204">
      <w:rPr>
        <w:rFonts w:ascii="Arial" w:hAnsi="Arial" w:cs="Arial"/>
      </w:rPr>
      <w:t>-</w:t>
    </w:r>
    <w:r>
      <w:rPr>
        <w:rFonts w:ascii="Arial" w:hAnsi="Arial" w:cs="Arial"/>
      </w:rPr>
      <w:t>339</w:t>
    </w:r>
    <w:r w:rsidRPr="005A4204">
      <w:rPr>
        <w:rFonts w:ascii="Arial" w:hAnsi="Arial" w:cs="Arial"/>
      </w:rPr>
      <w:t>-</w:t>
    </w:r>
    <w:r>
      <w:rPr>
        <w:rFonts w:ascii="Arial" w:hAnsi="Arial" w:cs="Arial"/>
      </w:rPr>
      <w:t>9313</w:t>
    </w:r>
    <w:r w:rsidRPr="005A4204">
      <w:rPr>
        <w:rFonts w:ascii="Arial" w:hAnsi="Arial" w:cs="Arial"/>
      </w:rPr>
      <w:t xml:space="preserve"> or By Email: </w:t>
    </w:r>
    <w:hyperlink r:id="rId1" w:history="1">
      <w:r w:rsidRPr="00632233">
        <w:rPr>
          <w:rStyle w:val="Hyperlink"/>
          <w:rFonts w:ascii="Arial" w:hAnsi="Arial" w:cs="Arial"/>
        </w:rPr>
        <w:t>help@qtso</w:t>
      </w:r>
    </w:hyperlink>
    <w:r>
      <w:rPr>
        <w:rStyle w:val="Hyperlink"/>
        <w:rFonts w:ascii="Arial" w:hAnsi="Arial" w:cs="Arial"/>
      </w:rPr>
      <w:t>.com</w:t>
    </w:r>
  </w:p>
  <w:p w14:paraId="67DD4016" w14:textId="2B9D43A9" w:rsidR="00B02DFF" w:rsidRPr="005A4204" w:rsidRDefault="00B02DFF" w:rsidP="0009499B">
    <w:pPr>
      <w:pStyle w:val="Footer"/>
      <w:jc w:val="center"/>
      <w:rPr>
        <w:rFonts w:ascii="Arial" w:hAnsi="Arial" w:cs="Arial"/>
      </w:rPr>
    </w:pPr>
    <w:r w:rsidRPr="005A4204">
      <w:rPr>
        <w:rFonts w:ascii="Arial" w:hAnsi="Arial" w:cs="Arial"/>
      </w:rPr>
      <w:t>Monday – Friday, 8am</w:t>
    </w:r>
    <w:r>
      <w:rPr>
        <w:rFonts w:ascii="Arial" w:hAnsi="Arial" w:cs="Arial"/>
      </w:rPr>
      <w:t xml:space="preserve"> </w:t>
    </w:r>
    <w:r w:rsidRPr="005A4204">
      <w:rPr>
        <w:rFonts w:ascii="Arial" w:hAnsi="Arial" w:cs="Arial"/>
      </w:rPr>
      <w:t>EST – 8pm EST</w:t>
    </w:r>
  </w:p>
  <w:sdt>
    <w:sdtPr>
      <w:id w:val="-1692604983"/>
      <w:docPartObj>
        <w:docPartGallery w:val="Page Numbers (Bottom of Page)"/>
      </w:docPartObj>
    </w:sdtPr>
    <w:sdtEndPr>
      <w:rPr>
        <w:noProof/>
      </w:rPr>
    </w:sdtEndPr>
    <w:sdtContent>
      <w:p w14:paraId="2A6BD492" w14:textId="31D82EF8" w:rsidR="00B02DFF" w:rsidRDefault="00B02DFF">
        <w:pPr>
          <w:pStyle w:val="Footer"/>
          <w:jc w:val="right"/>
        </w:pPr>
        <w:r>
          <w:fldChar w:fldCharType="begin"/>
        </w:r>
        <w:r>
          <w:instrText xml:space="preserve"> PAGE   \* MERGEFORMAT </w:instrText>
        </w:r>
        <w:r>
          <w:fldChar w:fldCharType="separate"/>
        </w:r>
        <w:r w:rsidR="009C2EA4">
          <w:rPr>
            <w:noProof/>
          </w:rPr>
          <w:t>3</w:t>
        </w:r>
        <w:r>
          <w:rPr>
            <w:noProof/>
          </w:rPr>
          <w:fldChar w:fldCharType="end"/>
        </w:r>
      </w:p>
    </w:sdtContent>
  </w:sdt>
  <w:p w14:paraId="2091D21B" w14:textId="77777777" w:rsidR="00B02DFF" w:rsidRDefault="00B02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AC98E" w14:textId="77777777" w:rsidR="00091509" w:rsidRDefault="00091509" w:rsidP="0009499B">
      <w:pPr>
        <w:spacing w:after="0" w:line="240" w:lineRule="auto"/>
      </w:pPr>
      <w:r>
        <w:separator/>
      </w:r>
    </w:p>
  </w:footnote>
  <w:footnote w:type="continuationSeparator" w:id="0">
    <w:p w14:paraId="0F95CFEA" w14:textId="77777777" w:rsidR="00091509" w:rsidRDefault="00091509" w:rsidP="0009499B">
      <w:pPr>
        <w:spacing w:after="0" w:line="240" w:lineRule="auto"/>
      </w:pPr>
      <w:r>
        <w:continuationSeparator/>
      </w:r>
    </w:p>
  </w:footnote>
  <w:footnote w:type="continuationNotice" w:id="1">
    <w:p w14:paraId="5AB099F5" w14:textId="77777777" w:rsidR="00091509" w:rsidRDefault="0009150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0E6A57" w14:textId="6792E723" w:rsidR="00B02DFF" w:rsidRPr="003F2989" w:rsidRDefault="00B02DFF" w:rsidP="003F2989">
    <w:pPr>
      <w:pStyle w:val="Header"/>
      <w:jc w:val="center"/>
      <w:rPr>
        <w:color w:val="FF0000"/>
        <w:sz w:val="28"/>
      </w:rPr>
    </w:pPr>
    <w:r w:rsidRPr="003F2989">
      <w:rPr>
        <w:color w:val="FF0000"/>
        <w:sz w:val="28"/>
      </w:rPr>
      <w:t>FOR TRAINING PURPOSES ONLY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0E27"/>
    <w:multiLevelType w:val="hybridMultilevel"/>
    <w:tmpl w:val="4E36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872962"/>
    <w:multiLevelType w:val="hybridMultilevel"/>
    <w:tmpl w:val="6D8E7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EF2689"/>
    <w:multiLevelType w:val="hybridMultilevel"/>
    <w:tmpl w:val="6BCA84CC"/>
    <w:lvl w:ilvl="0" w:tplc="DAD8314A">
      <w:start w:val="1"/>
      <w:numFmt w:val="bullet"/>
      <w:lvlText w:val=""/>
      <w:lvlJc w:val="left"/>
      <w:pPr>
        <w:ind w:left="720" w:hanging="360"/>
      </w:pPr>
      <w:rPr>
        <w:rFonts w:ascii="Symbol" w:hAnsi="Symbol" w:hint="default"/>
        <w:color w:val="0070C0"/>
      </w:rPr>
    </w:lvl>
    <w:lvl w:ilvl="1" w:tplc="F6D053A4">
      <w:start w:val="1"/>
      <w:numFmt w:val="bullet"/>
      <w:lvlText w:val="o"/>
      <w:lvlJc w:val="left"/>
      <w:pPr>
        <w:ind w:left="1440" w:hanging="360"/>
      </w:pPr>
      <w:rPr>
        <w:rFonts w:ascii="Courier New" w:hAnsi="Courier New" w:cs="Courier New" w:hint="default"/>
        <w:color w:val="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3332E9"/>
    <w:multiLevelType w:val="hybridMultilevel"/>
    <w:tmpl w:val="A9F0D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072F20"/>
    <w:multiLevelType w:val="hybridMultilevel"/>
    <w:tmpl w:val="3FE80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A94709"/>
    <w:multiLevelType w:val="hybridMultilevel"/>
    <w:tmpl w:val="BD666D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7264C6"/>
    <w:multiLevelType w:val="hybridMultilevel"/>
    <w:tmpl w:val="AC6C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415D16"/>
    <w:multiLevelType w:val="hybridMultilevel"/>
    <w:tmpl w:val="B12E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25319A"/>
    <w:multiLevelType w:val="hybridMultilevel"/>
    <w:tmpl w:val="B84CC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2"/>
  </w:num>
  <w:num w:numId="5">
    <w:abstractNumId w:val="1"/>
  </w:num>
  <w:num w:numId="6">
    <w:abstractNumId w:val="8"/>
  </w:num>
  <w:num w:numId="7">
    <w:abstractNumId w:val="3"/>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450E"/>
    <w:rsid w:val="00000424"/>
    <w:rsid w:val="00010F74"/>
    <w:rsid w:val="00011B71"/>
    <w:rsid w:val="00027B5A"/>
    <w:rsid w:val="00037A61"/>
    <w:rsid w:val="00051EA1"/>
    <w:rsid w:val="00060A1A"/>
    <w:rsid w:val="0008012C"/>
    <w:rsid w:val="0008642A"/>
    <w:rsid w:val="00091509"/>
    <w:rsid w:val="0009499B"/>
    <w:rsid w:val="000B15E1"/>
    <w:rsid w:val="000B2238"/>
    <w:rsid w:val="000D036E"/>
    <w:rsid w:val="00107CAB"/>
    <w:rsid w:val="0012681E"/>
    <w:rsid w:val="00131EDC"/>
    <w:rsid w:val="00135D8D"/>
    <w:rsid w:val="00167702"/>
    <w:rsid w:val="0017052D"/>
    <w:rsid w:val="0019156E"/>
    <w:rsid w:val="00191EE5"/>
    <w:rsid w:val="001C698D"/>
    <w:rsid w:val="001E7F37"/>
    <w:rsid w:val="00204912"/>
    <w:rsid w:val="00207499"/>
    <w:rsid w:val="0021525E"/>
    <w:rsid w:val="0021732F"/>
    <w:rsid w:val="00220426"/>
    <w:rsid w:val="002237E3"/>
    <w:rsid w:val="00241D8B"/>
    <w:rsid w:val="00250DF5"/>
    <w:rsid w:val="0025289A"/>
    <w:rsid w:val="002635BF"/>
    <w:rsid w:val="0026768B"/>
    <w:rsid w:val="002808A3"/>
    <w:rsid w:val="002A4D68"/>
    <w:rsid w:val="002A4EFD"/>
    <w:rsid w:val="002A7E30"/>
    <w:rsid w:val="002E2C5B"/>
    <w:rsid w:val="002F3766"/>
    <w:rsid w:val="00302CEF"/>
    <w:rsid w:val="00307B48"/>
    <w:rsid w:val="00313FB1"/>
    <w:rsid w:val="00337040"/>
    <w:rsid w:val="00355F83"/>
    <w:rsid w:val="00363EDD"/>
    <w:rsid w:val="003A35B8"/>
    <w:rsid w:val="003A69C2"/>
    <w:rsid w:val="003C3F69"/>
    <w:rsid w:val="003D5147"/>
    <w:rsid w:val="003F2989"/>
    <w:rsid w:val="00404657"/>
    <w:rsid w:val="00432C90"/>
    <w:rsid w:val="00437EA3"/>
    <w:rsid w:val="004458FD"/>
    <w:rsid w:val="004461F7"/>
    <w:rsid w:val="004470AD"/>
    <w:rsid w:val="0045450E"/>
    <w:rsid w:val="00471149"/>
    <w:rsid w:val="00473F55"/>
    <w:rsid w:val="004F4CDF"/>
    <w:rsid w:val="005257DA"/>
    <w:rsid w:val="00533C3C"/>
    <w:rsid w:val="005639B6"/>
    <w:rsid w:val="00564501"/>
    <w:rsid w:val="00566182"/>
    <w:rsid w:val="005710F1"/>
    <w:rsid w:val="00590B2A"/>
    <w:rsid w:val="005A4204"/>
    <w:rsid w:val="005B24B1"/>
    <w:rsid w:val="005D0035"/>
    <w:rsid w:val="005D1C64"/>
    <w:rsid w:val="005D303A"/>
    <w:rsid w:val="005D407D"/>
    <w:rsid w:val="005D59F2"/>
    <w:rsid w:val="006033E2"/>
    <w:rsid w:val="0061194E"/>
    <w:rsid w:val="006135F3"/>
    <w:rsid w:val="006172BA"/>
    <w:rsid w:val="00622FBF"/>
    <w:rsid w:val="00625B76"/>
    <w:rsid w:val="00632233"/>
    <w:rsid w:val="0065718E"/>
    <w:rsid w:val="006606FE"/>
    <w:rsid w:val="00682C58"/>
    <w:rsid w:val="00694FA1"/>
    <w:rsid w:val="006C6BE4"/>
    <w:rsid w:val="006D67E8"/>
    <w:rsid w:val="006E5CD9"/>
    <w:rsid w:val="0072119B"/>
    <w:rsid w:val="00721B5F"/>
    <w:rsid w:val="007369A7"/>
    <w:rsid w:val="007638EF"/>
    <w:rsid w:val="00771047"/>
    <w:rsid w:val="00773526"/>
    <w:rsid w:val="00790BE1"/>
    <w:rsid w:val="00790F99"/>
    <w:rsid w:val="00792909"/>
    <w:rsid w:val="00792BE1"/>
    <w:rsid w:val="007A7D1E"/>
    <w:rsid w:val="007C7BF1"/>
    <w:rsid w:val="00803841"/>
    <w:rsid w:val="00813A47"/>
    <w:rsid w:val="00830197"/>
    <w:rsid w:val="008302C8"/>
    <w:rsid w:val="008327CE"/>
    <w:rsid w:val="0085462D"/>
    <w:rsid w:val="008554C8"/>
    <w:rsid w:val="00855A23"/>
    <w:rsid w:val="00861AF9"/>
    <w:rsid w:val="0089631A"/>
    <w:rsid w:val="008B6981"/>
    <w:rsid w:val="008C2363"/>
    <w:rsid w:val="008E4437"/>
    <w:rsid w:val="008E6372"/>
    <w:rsid w:val="009124DA"/>
    <w:rsid w:val="00915D06"/>
    <w:rsid w:val="00921621"/>
    <w:rsid w:val="009224EA"/>
    <w:rsid w:val="00935136"/>
    <w:rsid w:val="0094617B"/>
    <w:rsid w:val="009677B8"/>
    <w:rsid w:val="00984E7D"/>
    <w:rsid w:val="009A134E"/>
    <w:rsid w:val="009A3566"/>
    <w:rsid w:val="009A6727"/>
    <w:rsid w:val="009C2EA4"/>
    <w:rsid w:val="009D1525"/>
    <w:rsid w:val="009F66D1"/>
    <w:rsid w:val="00A01B18"/>
    <w:rsid w:val="00A1464B"/>
    <w:rsid w:val="00A14C13"/>
    <w:rsid w:val="00A9703F"/>
    <w:rsid w:val="00AA08EA"/>
    <w:rsid w:val="00AA648B"/>
    <w:rsid w:val="00AA7D46"/>
    <w:rsid w:val="00AC14F2"/>
    <w:rsid w:val="00AE73E8"/>
    <w:rsid w:val="00AF682D"/>
    <w:rsid w:val="00B02DFF"/>
    <w:rsid w:val="00B16CD5"/>
    <w:rsid w:val="00B23729"/>
    <w:rsid w:val="00B422BA"/>
    <w:rsid w:val="00B548F1"/>
    <w:rsid w:val="00B56B45"/>
    <w:rsid w:val="00B62A90"/>
    <w:rsid w:val="00B70AFF"/>
    <w:rsid w:val="00BA3D6C"/>
    <w:rsid w:val="00C00449"/>
    <w:rsid w:val="00C0649C"/>
    <w:rsid w:val="00C251E5"/>
    <w:rsid w:val="00C26948"/>
    <w:rsid w:val="00C2695D"/>
    <w:rsid w:val="00C42194"/>
    <w:rsid w:val="00C44C16"/>
    <w:rsid w:val="00C52902"/>
    <w:rsid w:val="00C53CD0"/>
    <w:rsid w:val="00C5773E"/>
    <w:rsid w:val="00C611A3"/>
    <w:rsid w:val="00C820B4"/>
    <w:rsid w:val="00C83B42"/>
    <w:rsid w:val="00C84D29"/>
    <w:rsid w:val="00CA5C46"/>
    <w:rsid w:val="00CB012F"/>
    <w:rsid w:val="00CB6ABF"/>
    <w:rsid w:val="00CC3881"/>
    <w:rsid w:val="00CF0392"/>
    <w:rsid w:val="00D23095"/>
    <w:rsid w:val="00D36560"/>
    <w:rsid w:val="00D509CA"/>
    <w:rsid w:val="00D54CE2"/>
    <w:rsid w:val="00D61034"/>
    <w:rsid w:val="00D6349A"/>
    <w:rsid w:val="00D811A4"/>
    <w:rsid w:val="00D95472"/>
    <w:rsid w:val="00D968B5"/>
    <w:rsid w:val="00DA13D7"/>
    <w:rsid w:val="00DA3076"/>
    <w:rsid w:val="00DB554A"/>
    <w:rsid w:val="00DC7C78"/>
    <w:rsid w:val="00DD1E5D"/>
    <w:rsid w:val="00DD2F01"/>
    <w:rsid w:val="00DD4947"/>
    <w:rsid w:val="00DE56A1"/>
    <w:rsid w:val="00DF427E"/>
    <w:rsid w:val="00E01477"/>
    <w:rsid w:val="00E015E8"/>
    <w:rsid w:val="00E23503"/>
    <w:rsid w:val="00E245BC"/>
    <w:rsid w:val="00E347CE"/>
    <w:rsid w:val="00E36354"/>
    <w:rsid w:val="00E426A3"/>
    <w:rsid w:val="00E619BE"/>
    <w:rsid w:val="00E9084D"/>
    <w:rsid w:val="00E91FF8"/>
    <w:rsid w:val="00E9459A"/>
    <w:rsid w:val="00EA54E4"/>
    <w:rsid w:val="00EB416B"/>
    <w:rsid w:val="00EB7724"/>
    <w:rsid w:val="00F0232D"/>
    <w:rsid w:val="00F10675"/>
    <w:rsid w:val="00F33B6E"/>
    <w:rsid w:val="00F43245"/>
    <w:rsid w:val="00F4420C"/>
    <w:rsid w:val="00F561CD"/>
    <w:rsid w:val="00F65730"/>
    <w:rsid w:val="00F73FC0"/>
    <w:rsid w:val="00F87973"/>
    <w:rsid w:val="00F9131F"/>
    <w:rsid w:val="00FB24F5"/>
    <w:rsid w:val="00FB646F"/>
    <w:rsid w:val="00FC59F9"/>
    <w:rsid w:val="00FD41CA"/>
    <w:rsid w:val="69856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93216"/>
  <w15:chartTrackingRefBased/>
  <w15:docId w15:val="{E0B389E8-0E20-46DE-A17C-9088F3FC4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DFF"/>
  </w:style>
  <w:style w:type="paragraph" w:styleId="Heading1">
    <w:name w:val="heading 1"/>
    <w:basedOn w:val="Normal"/>
    <w:next w:val="Normal"/>
    <w:link w:val="Heading1Char"/>
    <w:uiPriority w:val="9"/>
    <w:qFormat/>
    <w:rsid w:val="00107C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7C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820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02CE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470A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820B4"/>
    <w:rPr>
      <w:sz w:val="16"/>
      <w:szCs w:val="16"/>
    </w:rPr>
  </w:style>
  <w:style w:type="paragraph" w:styleId="CommentText">
    <w:name w:val="annotation text"/>
    <w:basedOn w:val="Normal"/>
    <w:link w:val="CommentTextChar"/>
    <w:uiPriority w:val="99"/>
    <w:unhideWhenUsed/>
    <w:rsid w:val="00C820B4"/>
    <w:pPr>
      <w:spacing w:line="240" w:lineRule="auto"/>
    </w:pPr>
    <w:rPr>
      <w:sz w:val="20"/>
      <w:szCs w:val="20"/>
    </w:rPr>
  </w:style>
  <w:style w:type="character" w:customStyle="1" w:styleId="CommentTextChar">
    <w:name w:val="Comment Text Char"/>
    <w:basedOn w:val="DefaultParagraphFont"/>
    <w:link w:val="CommentText"/>
    <w:uiPriority w:val="99"/>
    <w:rsid w:val="00C820B4"/>
    <w:rPr>
      <w:sz w:val="20"/>
      <w:szCs w:val="20"/>
    </w:rPr>
  </w:style>
  <w:style w:type="paragraph" w:styleId="BalloonText">
    <w:name w:val="Balloon Text"/>
    <w:basedOn w:val="Normal"/>
    <w:link w:val="BalloonTextChar"/>
    <w:uiPriority w:val="99"/>
    <w:semiHidden/>
    <w:unhideWhenUsed/>
    <w:rsid w:val="00C820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0B4"/>
    <w:rPr>
      <w:rFonts w:ascii="Segoe UI" w:hAnsi="Segoe UI" w:cs="Segoe UI"/>
      <w:sz w:val="18"/>
      <w:szCs w:val="18"/>
    </w:rPr>
  </w:style>
  <w:style w:type="character" w:customStyle="1" w:styleId="Heading3Char">
    <w:name w:val="Heading 3 Char"/>
    <w:basedOn w:val="DefaultParagraphFont"/>
    <w:link w:val="Heading3"/>
    <w:uiPriority w:val="9"/>
    <w:rsid w:val="00C820B4"/>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C820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20B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107CAB"/>
    <w:pPr>
      <w:ind w:left="720"/>
      <w:contextualSpacing/>
    </w:pPr>
  </w:style>
  <w:style w:type="character" w:customStyle="1" w:styleId="Heading1Char">
    <w:name w:val="Heading 1 Char"/>
    <w:basedOn w:val="DefaultParagraphFont"/>
    <w:link w:val="Heading1"/>
    <w:uiPriority w:val="9"/>
    <w:rsid w:val="00107CA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07CAB"/>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107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107CAB"/>
    <w:rPr>
      <w:b/>
      <w:bCs/>
    </w:rPr>
  </w:style>
  <w:style w:type="character" w:customStyle="1" w:styleId="CommentSubjectChar">
    <w:name w:val="Comment Subject Char"/>
    <w:basedOn w:val="CommentTextChar"/>
    <w:link w:val="CommentSubject"/>
    <w:uiPriority w:val="99"/>
    <w:semiHidden/>
    <w:rsid w:val="00107CAB"/>
    <w:rPr>
      <w:b/>
      <w:bCs/>
      <w:sz w:val="20"/>
      <w:szCs w:val="20"/>
    </w:rPr>
  </w:style>
  <w:style w:type="character" w:customStyle="1" w:styleId="Heading4Char">
    <w:name w:val="Heading 4 Char"/>
    <w:basedOn w:val="DefaultParagraphFont"/>
    <w:link w:val="Heading4"/>
    <w:uiPriority w:val="9"/>
    <w:rsid w:val="00302CEF"/>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unhideWhenUsed/>
    <w:rsid w:val="00051EA1"/>
    <w:rPr>
      <w:color w:val="0563C1" w:themeColor="hyperlink"/>
      <w:u w:val="single"/>
    </w:rPr>
  </w:style>
  <w:style w:type="character" w:customStyle="1" w:styleId="UnresolvedMention1">
    <w:name w:val="Unresolved Mention1"/>
    <w:basedOn w:val="DefaultParagraphFont"/>
    <w:uiPriority w:val="99"/>
    <w:semiHidden/>
    <w:unhideWhenUsed/>
    <w:rsid w:val="00051EA1"/>
    <w:rPr>
      <w:color w:val="605E5C"/>
      <w:shd w:val="clear" w:color="auto" w:fill="E1DFDD"/>
    </w:rPr>
  </w:style>
  <w:style w:type="paragraph" w:styleId="Header">
    <w:name w:val="header"/>
    <w:basedOn w:val="Normal"/>
    <w:link w:val="HeaderChar"/>
    <w:uiPriority w:val="99"/>
    <w:unhideWhenUsed/>
    <w:rsid w:val="00094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99B"/>
  </w:style>
  <w:style w:type="paragraph" w:styleId="Footer">
    <w:name w:val="footer"/>
    <w:basedOn w:val="Normal"/>
    <w:link w:val="FooterChar"/>
    <w:uiPriority w:val="99"/>
    <w:unhideWhenUsed/>
    <w:rsid w:val="00094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99B"/>
  </w:style>
  <w:style w:type="paragraph" w:styleId="Revision">
    <w:name w:val="Revision"/>
    <w:hidden/>
    <w:uiPriority w:val="99"/>
    <w:semiHidden/>
    <w:rsid w:val="00473F55"/>
    <w:pPr>
      <w:spacing w:after="0" w:line="240" w:lineRule="auto"/>
    </w:pPr>
  </w:style>
  <w:style w:type="character" w:customStyle="1" w:styleId="Heading5Char">
    <w:name w:val="Heading 5 Char"/>
    <w:basedOn w:val="DefaultParagraphFont"/>
    <w:link w:val="Heading5"/>
    <w:uiPriority w:val="9"/>
    <w:rsid w:val="004470AD"/>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C611A3"/>
    <w:rPr>
      <w:color w:val="954F72" w:themeColor="followedHyperlink"/>
      <w:u w:val="single"/>
    </w:rPr>
  </w:style>
  <w:style w:type="character" w:customStyle="1" w:styleId="UnresolvedMention">
    <w:name w:val="Unresolved Mention"/>
    <w:basedOn w:val="DefaultParagraphFont"/>
    <w:uiPriority w:val="99"/>
    <w:semiHidden/>
    <w:unhideWhenUsed/>
    <w:rsid w:val="006322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932243">
      <w:bodyDiv w:val="1"/>
      <w:marLeft w:val="0"/>
      <w:marRight w:val="0"/>
      <w:marTop w:val="0"/>
      <w:marBottom w:val="0"/>
      <w:divBdr>
        <w:top w:val="none" w:sz="0" w:space="0" w:color="auto"/>
        <w:left w:val="none" w:sz="0" w:space="0" w:color="auto"/>
        <w:bottom w:val="none" w:sz="0" w:space="0" w:color="auto"/>
        <w:right w:val="none" w:sz="0" w:space="0" w:color="auto"/>
      </w:divBdr>
    </w:div>
    <w:div w:id="2102752871">
      <w:bodyDiv w:val="1"/>
      <w:marLeft w:val="0"/>
      <w:marRight w:val="0"/>
      <w:marTop w:val="0"/>
      <w:marBottom w:val="0"/>
      <w:divBdr>
        <w:top w:val="none" w:sz="0" w:space="0" w:color="auto"/>
        <w:left w:val="none" w:sz="0" w:space="0" w:color="auto"/>
        <w:bottom w:val="none" w:sz="0" w:space="0" w:color="auto"/>
        <w:right w:val="none" w:sz="0" w:space="0" w:color="auto"/>
      </w:divBdr>
      <w:divsChild>
        <w:div w:id="1590116802">
          <w:marLeft w:val="0"/>
          <w:marRight w:val="0"/>
          <w:marTop w:val="0"/>
          <w:marBottom w:val="0"/>
          <w:divBdr>
            <w:top w:val="none" w:sz="0" w:space="0" w:color="auto"/>
            <w:left w:val="none" w:sz="0" w:space="0" w:color="auto"/>
            <w:bottom w:val="none" w:sz="0" w:space="0" w:color="auto"/>
            <w:right w:val="none" w:sz="0" w:space="0" w:color="auto"/>
          </w:divBdr>
        </w:div>
        <w:div w:id="1398019230">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yperlink" Target="https://harp.qualitynet.org"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help@qts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5AB2AD8DBE1784F8D5215655324D018" ma:contentTypeVersion="2" ma:contentTypeDescription="Create a new document." ma:contentTypeScope="" ma:versionID="31abc3e5b031551413b1227d4b4ba5d9">
  <xsd:schema xmlns:xsd="http://www.w3.org/2001/XMLSchema" xmlns:xs="http://www.w3.org/2001/XMLSchema" xmlns:p="http://schemas.microsoft.com/office/2006/metadata/properties" xmlns:ns1="http://schemas.microsoft.com/sharepoint/v3" xmlns:ns2="1c6444e4-4c8e-44cb-afe4-ae2800eb1760" xmlns:ns3="ca2bd1ae-9184-4a0f-bac8-4ae9299eb258" targetNamespace="http://schemas.microsoft.com/office/2006/metadata/properties" ma:root="true" ma:fieldsID="33575c3d2426508f472bf234a4bb92cd" ns1:_="" ns2:_="" ns3:_="">
    <xsd:import namespace="http://schemas.microsoft.com/sharepoint/v3"/>
    <xsd:import namespace="1c6444e4-4c8e-44cb-afe4-ae2800eb1760"/>
    <xsd:import namespace="ca2bd1ae-9184-4a0f-bac8-4ae9299eb258"/>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3:Version_x0020_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6444e4-4c8e-44cb-afe4-ae2800eb176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a2bd1ae-9184-4a0f-bac8-4ae9299eb258" elementFormDefault="qualified">
    <xsd:import namespace="http://schemas.microsoft.com/office/2006/documentManagement/types"/>
    <xsd:import namespace="http://schemas.microsoft.com/office/infopath/2007/PartnerControls"/>
    <xsd:element name="Version_x0020_Note" ma:index="13" nillable="true" ma:displayName="Version Note" ma:internalName="Version_x0020_Not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ersion_x0020_Note xmlns="ca2bd1ae-9184-4a0f-bac8-4ae9299eb258" xsi:nil="true"/>
    <PublishingExpirationDate xmlns="http://schemas.microsoft.com/sharepoint/v3" xsi:nil="true"/>
    <PublishingStartDate xmlns="http://schemas.microsoft.com/sharepoint/v3" xsi:nil="true"/>
    <_dlc_DocId xmlns="1c6444e4-4c8e-44cb-afe4-ae2800eb1760">PD3Q3ZYKERHA-1891399965-2273</_dlc_DocId>
    <_dlc_DocIdUrl xmlns="1c6444e4-4c8e-44cb-afe4-ae2800eb1760">
      <Url>https://projects.impaqint.com/Health/QPP_MIPS/_layouts/15/DocIdRedir.aspx?ID=PD3Q3ZYKERHA-1891399965-2273</Url>
      <Description>PD3Q3ZYKERHA-1891399965-2273</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EB741-DB52-47BE-9360-34D468F3E5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6444e4-4c8e-44cb-afe4-ae2800eb1760"/>
    <ds:schemaRef ds:uri="ca2bd1ae-9184-4a0f-bac8-4ae9299eb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5440D-2FA0-4485-AB23-38E075E9D397}">
  <ds:schemaRefs>
    <ds:schemaRef ds:uri="http://schemas.microsoft.com/sharepoint/events"/>
  </ds:schemaRefs>
</ds:datastoreItem>
</file>

<file path=customXml/itemProps3.xml><?xml version="1.0" encoding="utf-8"?>
<ds:datastoreItem xmlns:ds="http://schemas.openxmlformats.org/officeDocument/2006/customXml" ds:itemID="{8D1295E8-8299-412F-9E0D-CB209E575376}">
  <ds:schemaRefs>
    <ds:schemaRef ds:uri="http://schemas.microsoft.com/sharepoint/v3/contenttype/forms"/>
  </ds:schemaRefs>
</ds:datastoreItem>
</file>

<file path=customXml/itemProps4.xml><?xml version="1.0" encoding="utf-8"?>
<ds:datastoreItem xmlns:ds="http://schemas.openxmlformats.org/officeDocument/2006/customXml" ds:itemID="{CE7DCF69-988C-47ED-90BB-0C25D1EEC9B2}">
  <ds:schemaRefs>
    <ds:schemaRef ds:uri="http://schemas.microsoft.com/office/2006/metadata/properties"/>
    <ds:schemaRef ds:uri="http://schemas.microsoft.com/office/infopath/2007/PartnerControls"/>
    <ds:schemaRef ds:uri="ca2bd1ae-9184-4a0f-bac8-4ae9299eb258"/>
    <ds:schemaRef ds:uri="http://schemas.microsoft.com/sharepoint/v3"/>
    <ds:schemaRef ds:uri="1c6444e4-4c8e-44cb-afe4-ae2800eb1760"/>
  </ds:schemaRefs>
</ds:datastoreItem>
</file>

<file path=customXml/itemProps5.xml><?xml version="1.0" encoding="utf-8"?>
<ds:datastoreItem xmlns:ds="http://schemas.openxmlformats.org/officeDocument/2006/customXml" ds:itemID="{77C6B5FA-28F8-4226-8417-F528EA5C6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596</Words>
  <Characters>3401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Hrkal</dc:creator>
  <cp:keywords/>
  <dc:description/>
  <cp:lastModifiedBy>Shamire Casselle</cp:lastModifiedBy>
  <cp:revision>2</cp:revision>
  <dcterms:created xsi:type="dcterms:W3CDTF">2019-03-18T13:42:00Z</dcterms:created>
  <dcterms:modified xsi:type="dcterms:W3CDTF">2019-03-18T13:42:00Z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0x010100F5AB2AD8DBE1784F8D5215655324D018</vt:lpwstr>
  </property>
  <property fmtid="{D5CDD505-2E9C-101B-9397-08002B2CF9AE}" pid="3" name="_dlc_DocIdItemGuid">
    <vt:lpwstr>286de4f4-2d3c-435a-8c42-7778cb08c0a3</vt:lpwstr>
  </property>
  <property fmtid="{D5CDD505-2E9C-101B-9397-08002B2CF9AE}" pid="4" name="_NewReviewCycle">
    <vt:lpwstr/>
  </property>
  <property fmtid="{D5CDD505-2E9C-101B-9397-08002B2CF9AE}" pid="5" name="_AdHocReviewCycleID">
    <vt:i4>-352530634</vt:i4>
  </property>
  <property fmtid="{D5CDD505-2E9C-101B-9397-08002B2CF9AE}" pid="6" name="_EmailSubject">
    <vt:lpwstr>Documents for News tab in iQIES </vt:lpwstr>
  </property>
  <property fmtid="{D5CDD505-2E9C-101B-9397-08002B2CF9AE}" pid="7" name="_AuthorEmail">
    <vt:lpwstr>Shamire.Casselle@cms.hhs.gov</vt:lpwstr>
  </property>
  <property fmtid="{D5CDD505-2E9C-101B-9397-08002B2CF9AE}" pid="8" name="_AuthorEmailDisplayName">
    <vt:lpwstr>Casselle, Shamire V. (CMS/CCSQ)</vt:lpwstr>
  </property>
  <property fmtid="{D5CDD505-2E9C-101B-9397-08002B2CF9AE}" pid="9" name="_PreviousAdHocReviewCycleID">
    <vt:i4>1284425157</vt:i4>
  </property>
</Properties>
</file>